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6B0" w:rsidRDefault="001F46B1">
      <w:pPr>
        <w:spacing w:after="230" w:line="246" w:lineRule="auto"/>
        <w:ind w:left="10" w:right="-15"/>
        <w:jc w:val="center"/>
      </w:pPr>
      <w:bookmarkStart w:id="0" w:name="_GoBack"/>
      <w:bookmarkEnd w:id="0"/>
      <w:r>
        <w:t xml:space="preserve">CODE-SWITCHING IN NIGERIAN CHRISTIAN SONGS  </w:t>
      </w:r>
    </w:p>
    <w:p w:rsidR="007B16B0" w:rsidRDefault="001F46B1">
      <w:pPr>
        <w:spacing w:after="28" w:line="246" w:lineRule="auto"/>
        <w:ind w:left="10" w:right="-15"/>
        <w:jc w:val="center"/>
      </w:pPr>
      <w:r>
        <w:t xml:space="preserve">ADAMU, PAUL </w:t>
      </w:r>
    </w:p>
    <w:p w:rsidR="007B16B0" w:rsidRDefault="001F46B1">
      <w:pPr>
        <w:spacing w:after="35" w:line="243" w:lineRule="auto"/>
        <w:ind w:left="2295" w:right="-15"/>
        <w:jc w:val="center"/>
      </w:pPr>
      <w:r>
        <w:rPr>
          <w:sz w:val="19"/>
        </w:rPr>
        <w:t xml:space="preserve">Department of English, </w:t>
      </w:r>
    </w:p>
    <w:p w:rsidR="007B16B0" w:rsidRDefault="001F46B1">
      <w:pPr>
        <w:spacing w:after="35" w:line="243" w:lineRule="auto"/>
        <w:ind w:left="2295" w:right="1907"/>
        <w:jc w:val="center"/>
      </w:pPr>
      <w:r>
        <w:rPr>
          <w:sz w:val="19"/>
        </w:rPr>
        <w:t xml:space="preserve">Kaduna State College of Education, GidanWaya, Kafanchan, Kaduna. </w:t>
      </w:r>
    </w:p>
    <w:p w:rsidR="007B16B0" w:rsidRDefault="001F46B1">
      <w:pPr>
        <w:spacing w:after="230" w:line="243" w:lineRule="auto"/>
        <w:ind w:left="2295" w:right="2242"/>
        <w:jc w:val="center"/>
      </w:pPr>
      <w:r>
        <w:rPr>
          <w:sz w:val="19"/>
        </w:rPr>
        <w:t xml:space="preserve">Email: pauladams830@gmail. com Tel: 07036968338 </w:t>
      </w:r>
    </w:p>
    <w:p w:rsidR="007B16B0" w:rsidRDefault="001F46B1">
      <w:pPr>
        <w:spacing w:after="238" w:line="240" w:lineRule="auto"/>
        <w:ind w:left="0" w:firstLine="0"/>
        <w:jc w:val="center"/>
      </w:pPr>
      <w:r>
        <w:t xml:space="preserve">&amp; </w:t>
      </w:r>
    </w:p>
    <w:p w:rsidR="007B16B0" w:rsidRDefault="001F46B1">
      <w:pPr>
        <w:spacing w:after="28" w:line="246" w:lineRule="auto"/>
        <w:ind w:left="10" w:right="-15"/>
        <w:jc w:val="center"/>
      </w:pPr>
      <w:r>
        <w:t xml:space="preserve">HAYAB, FORTUNE JOSIAH </w:t>
      </w:r>
    </w:p>
    <w:p w:rsidR="007B16B0" w:rsidRDefault="001F46B1">
      <w:pPr>
        <w:spacing w:after="35" w:line="243" w:lineRule="auto"/>
        <w:ind w:left="2295" w:right="-15"/>
        <w:jc w:val="center"/>
      </w:pPr>
      <w:r>
        <w:rPr>
          <w:sz w:val="19"/>
        </w:rPr>
        <w:t xml:space="preserve">Department of English, </w:t>
      </w:r>
    </w:p>
    <w:p w:rsidR="007B16B0" w:rsidRDefault="001F46B1">
      <w:pPr>
        <w:spacing w:after="35" w:line="243" w:lineRule="auto"/>
        <w:ind w:left="2295" w:right="1907"/>
        <w:jc w:val="center"/>
      </w:pPr>
      <w:r>
        <w:rPr>
          <w:sz w:val="19"/>
        </w:rPr>
        <w:t xml:space="preserve">Kaduna State College of Education, GidanWaya, Kafanchan, Kaduna. </w:t>
      </w:r>
    </w:p>
    <w:p w:rsidR="007B16B0" w:rsidRDefault="001F46B1">
      <w:pPr>
        <w:spacing w:after="35" w:line="243" w:lineRule="auto"/>
        <w:ind w:left="2295" w:right="-15"/>
        <w:jc w:val="center"/>
      </w:pPr>
      <w:r>
        <w:rPr>
          <w:sz w:val="19"/>
        </w:rPr>
        <w:t xml:space="preserve">Email: forhayab@yahoo.com </w:t>
      </w:r>
    </w:p>
    <w:p w:rsidR="007B16B0" w:rsidRDefault="001F46B1">
      <w:pPr>
        <w:spacing w:after="239" w:line="243" w:lineRule="auto"/>
        <w:ind w:left="2295" w:right="-15"/>
        <w:jc w:val="center"/>
      </w:pPr>
      <w:r>
        <w:rPr>
          <w:sz w:val="19"/>
        </w:rPr>
        <w:t xml:space="preserve">Telephone: 07036968338 </w:t>
      </w:r>
    </w:p>
    <w:p w:rsidR="007B16B0" w:rsidRDefault="001F46B1">
      <w:pPr>
        <w:spacing w:after="40" w:line="240" w:lineRule="auto"/>
        <w:ind w:right="-15"/>
        <w:jc w:val="left"/>
      </w:pPr>
      <w:r>
        <w:t xml:space="preserve">Abstract </w:t>
      </w:r>
    </w:p>
    <w:p w:rsidR="007B16B0" w:rsidRDefault="001F46B1">
      <w:pPr>
        <w:spacing w:after="42" w:line="234" w:lineRule="auto"/>
        <w:ind w:left="-15" w:firstLine="0"/>
      </w:pPr>
      <w:r>
        <w:t>This paper investigates the phenomenon of code-switching and also the types of code-switching that occur in gospel songs. Therefore, using purposive random sampling and Poplack’s (1980) model, the excerpts of from ten gospel songs are collected and analyse</w:t>
      </w:r>
      <w:r>
        <w:t>d. Findings reveal that the most dominant type of codeswitching that occurs in Christian music is inter-sentential code switching while others like intra-switching and tag switching occur rather sparingly. Also, the English language and Pidgin, according t</w:t>
      </w:r>
      <w:r>
        <w:t>o the findings, remain the most dominant language being code switched with indigenous languages. To this end, it can be asserted that code-switching is not only a recurring decimal in Christian songs but also a manifestation of a brand of music that can be</w:t>
      </w:r>
      <w:r>
        <w:t xml:space="preserve"> labelled Nigerian gospel music.             </w:t>
      </w:r>
    </w:p>
    <w:p w:rsidR="007B16B0" w:rsidRDefault="001F46B1">
      <w:pPr>
        <w:spacing w:line="240" w:lineRule="auto"/>
        <w:ind w:left="0" w:firstLine="0"/>
        <w:jc w:val="left"/>
      </w:pPr>
      <w:r>
        <w:t xml:space="preserve"> </w:t>
      </w:r>
    </w:p>
    <w:p w:rsidR="007B16B0" w:rsidRDefault="001F46B1">
      <w:pPr>
        <w:spacing w:after="40" w:line="240" w:lineRule="auto"/>
        <w:ind w:right="-15"/>
        <w:jc w:val="left"/>
      </w:pPr>
      <w:r>
        <w:t xml:space="preserve">Introduction  </w:t>
      </w:r>
    </w:p>
    <w:p w:rsidR="007B16B0" w:rsidRDefault="001F46B1">
      <w:r>
        <w:t>The Nigerian music industry today is swarming with different kinds of artistes, each with different kind of songs and lyrics. One peculiar features of the Nigerian music industry however is the</w:t>
      </w:r>
      <w:r>
        <w:t xml:space="preserve"> tendency to use English alongside several other languages- a recurrent decimal that has become all too obvious to many lovers of Nigerian music today. While this may be considered as mere entertainment in some quarters; to linguists, this trend can be inv</w:t>
      </w:r>
      <w:r>
        <w:t xml:space="preserve">estigated linguistically, but then since music itself is meant to communicate something, an idea, a culture, a belief, a doctrine etc. through language. </w:t>
      </w:r>
    </w:p>
    <w:p w:rsidR="007B16B0" w:rsidRDefault="001F46B1">
      <w:pPr>
        <w:ind w:left="-15" w:firstLine="677"/>
      </w:pPr>
      <w:r>
        <w:t>In the Nigerian context, many languages exist and are used for different communication purposes, and a</w:t>
      </w:r>
      <w:r>
        <w:t xml:space="preserve">re often designated foreign language (e.g. English, French, and German etc.) or indigenous languages (e.g. Hausa, Igbo and Yoruba </w:t>
      </w:r>
      <w:r>
        <w:lastRenderedPageBreak/>
        <w:t xml:space="preserve">among several others). Some scholars even classify them into indigenous, exogenous and indi-exogenous language like Pidgin. </w:t>
      </w:r>
    </w:p>
    <w:p w:rsidR="007B16B0" w:rsidRDefault="001F46B1">
      <w:r>
        <w:t>T</w:t>
      </w:r>
      <w:r>
        <w:t>he implication of this linguistic pluralism is that terms like bilingualism, borrowing, code switching and code mixing have recurrent linguistic features over time; and as such, speakers of a given language will have a wide variety to make deliberate or co</w:t>
      </w:r>
      <w:r>
        <w:t>nscious linguistic choices given the different linguistic codes at their disposal; however, the language aptitude and attitude of the language users among other linguistic parameters often come to bear. Nevertheless, this linguistic reality which is a clea</w:t>
      </w:r>
      <w:r>
        <w:t>r manifestation of languages in contact has its pros and cons. Be that as it may, Nigerian musicians or artistes have benefited from this linguistic pluralism highlighted thus far, producing songs that have a blend of many Nigerian languages much to the de</w:t>
      </w:r>
      <w:r>
        <w:t>light of many numerous fans across the country and beyond. In the North where Hausa is the dominant lingua franca, there is a tendency for many music artistes there to adopt English language as well as Hausa in their songs, and this situation is expected t</w:t>
      </w:r>
      <w:r>
        <w:t xml:space="preserve">o in other regions. To this end, some Christian songs are not left out of this trend. Consequently, these songs will serve as a case in point to justify the prevalence of code-switching in Christian songs.  </w:t>
      </w:r>
    </w:p>
    <w:p w:rsidR="007B16B0" w:rsidRDefault="001F46B1">
      <w:pPr>
        <w:spacing w:after="46" w:line="240" w:lineRule="auto"/>
        <w:ind w:left="0" w:firstLine="0"/>
        <w:jc w:val="left"/>
      </w:pPr>
      <w:r>
        <w:t xml:space="preserve"> </w:t>
      </w:r>
    </w:p>
    <w:p w:rsidR="007B16B0" w:rsidRDefault="001F46B1">
      <w:pPr>
        <w:spacing w:after="40" w:line="240" w:lineRule="auto"/>
        <w:ind w:right="-15"/>
        <w:jc w:val="left"/>
      </w:pPr>
      <w:r>
        <w:t xml:space="preserve">Statement of the Problem </w:t>
      </w:r>
    </w:p>
    <w:p w:rsidR="007B16B0" w:rsidRDefault="001F46B1">
      <w:r>
        <w:t>While code-switching</w:t>
      </w:r>
      <w:r>
        <w:t xml:space="preserve"> is not a recent phenomenon in the lyric and study of secular music or non-religious songs, very little or no work has been written on this linguistic occurrence in Christian religious songs. Moreover, while it appears that many papers like Babalola (2009)</w:t>
      </w:r>
      <w:r>
        <w:t>, Olarunfemi (2009) and Guerrero (2009) among others seem to stress the impact or prevalence of code switching in hip hop and traditional music respectively, this paper is concerned with the linguistic content of religious songs with a view to finding case</w:t>
      </w:r>
      <w:r>
        <w:t xml:space="preserve">s of code-switching in them.    </w:t>
      </w:r>
    </w:p>
    <w:p w:rsidR="007B16B0" w:rsidRDefault="001F46B1">
      <w:pPr>
        <w:spacing w:after="46" w:line="240" w:lineRule="auto"/>
        <w:ind w:left="0" w:firstLine="0"/>
        <w:jc w:val="left"/>
      </w:pPr>
      <w:r>
        <w:t xml:space="preserve"> </w:t>
      </w:r>
    </w:p>
    <w:p w:rsidR="007B16B0" w:rsidRDefault="001F46B1">
      <w:pPr>
        <w:spacing w:after="40" w:line="240" w:lineRule="auto"/>
        <w:ind w:right="-15"/>
        <w:jc w:val="left"/>
      </w:pPr>
      <w:r>
        <w:t xml:space="preserve">Basic Assumptions of this Paper </w:t>
      </w:r>
    </w:p>
    <w:p w:rsidR="007B16B0" w:rsidRDefault="001F46B1">
      <w:r>
        <w:t xml:space="preserve">This paper rests on the following assumptions:  </w:t>
      </w:r>
    </w:p>
    <w:p w:rsidR="007B16B0" w:rsidRDefault="001F46B1">
      <w:pPr>
        <w:numPr>
          <w:ilvl w:val="0"/>
          <w:numId w:val="1"/>
        </w:numPr>
        <w:ind w:left="789" w:hanging="338"/>
      </w:pPr>
      <w:r>
        <w:t xml:space="preserve">That code-switching occurs in Christian music or non-secular music  </w:t>
      </w:r>
    </w:p>
    <w:p w:rsidR="007B16B0" w:rsidRDefault="001F46B1">
      <w:pPr>
        <w:numPr>
          <w:ilvl w:val="0"/>
          <w:numId w:val="1"/>
        </w:numPr>
        <w:ind w:left="789" w:hanging="338"/>
      </w:pPr>
      <w:r>
        <w:t>That there is a preponderance of inter-sentential code-switching in go</w:t>
      </w:r>
      <w:r>
        <w:t xml:space="preserve">spel songs than any other type of code switching    </w:t>
      </w:r>
    </w:p>
    <w:p w:rsidR="007B16B0" w:rsidRDefault="001F46B1">
      <w:pPr>
        <w:numPr>
          <w:ilvl w:val="0"/>
          <w:numId w:val="1"/>
        </w:numPr>
        <w:ind w:left="789" w:hanging="338"/>
      </w:pPr>
      <w:r>
        <w:t xml:space="preserve">That  intra-sentential code-switching only occurs minimally in the </w:t>
      </w:r>
    </w:p>
    <w:p w:rsidR="007B16B0" w:rsidRDefault="001F46B1">
      <w:pPr>
        <w:ind w:left="800"/>
      </w:pPr>
      <w:r>
        <w:t xml:space="preserve">Christian songs compared to inter-sentential code switching </w:t>
      </w:r>
    </w:p>
    <w:p w:rsidR="007B16B0" w:rsidRDefault="001F46B1">
      <w:pPr>
        <w:numPr>
          <w:ilvl w:val="0"/>
          <w:numId w:val="1"/>
        </w:numPr>
        <w:ind w:left="789" w:hanging="338"/>
      </w:pPr>
      <w:r>
        <w:t xml:space="preserve">That tag switching hardly occurs or occurs minimally in Christian songs  </w:t>
      </w:r>
    </w:p>
    <w:p w:rsidR="007B16B0" w:rsidRDefault="001F46B1">
      <w:pPr>
        <w:numPr>
          <w:ilvl w:val="0"/>
          <w:numId w:val="1"/>
        </w:numPr>
        <w:ind w:left="789" w:hanging="338"/>
      </w:pPr>
      <w:r>
        <w:t xml:space="preserve">That code-switching does  not occur between a lexical stem and a bound morpheme but on “utterance construction level” and </w:t>
      </w:r>
    </w:p>
    <w:p w:rsidR="007B16B0" w:rsidRDefault="001F46B1">
      <w:pPr>
        <w:numPr>
          <w:ilvl w:val="0"/>
          <w:numId w:val="1"/>
        </w:numPr>
        <w:ind w:left="789" w:hanging="338"/>
      </w:pPr>
      <w:r>
        <w:t xml:space="preserve">That this “utterance construction level” is used as a reference to the lyrics in the lines of Christian songs dismissed as “excerpts” in this paper            </w:t>
      </w:r>
    </w:p>
    <w:p w:rsidR="007B16B0" w:rsidRDefault="001F46B1">
      <w:pPr>
        <w:spacing w:after="46" w:line="240" w:lineRule="auto"/>
        <w:ind w:left="0" w:firstLine="0"/>
        <w:jc w:val="left"/>
      </w:pPr>
      <w:r>
        <w:lastRenderedPageBreak/>
        <w:t xml:space="preserve"> </w:t>
      </w:r>
    </w:p>
    <w:p w:rsidR="007B16B0" w:rsidRDefault="001F46B1">
      <w:pPr>
        <w:spacing w:after="40" w:line="240" w:lineRule="auto"/>
        <w:ind w:right="-15"/>
        <w:jc w:val="left"/>
      </w:pPr>
      <w:r>
        <w:t xml:space="preserve">Methodology  </w:t>
      </w:r>
    </w:p>
    <w:p w:rsidR="007B16B0" w:rsidRDefault="001F46B1">
      <w:r>
        <w:t>Using ten (10) songs form Christian artistes or gospel musicians, this paper see</w:t>
      </w:r>
      <w:r>
        <w:t xml:space="preserve">ks to unveil the advent of code switching in Christian songs. Using two (2) excerpts only from these songs, this paper attempts to justify the existence of the following type of code switching: </w:t>
      </w:r>
    </w:p>
    <w:p w:rsidR="007B16B0" w:rsidRDefault="001F46B1">
      <w:pPr>
        <w:numPr>
          <w:ilvl w:val="0"/>
          <w:numId w:val="2"/>
        </w:numPr>
        <w:ind w:left="676" w:hanging="338"/>
      </w:pPr>
      <w:r>
        <w:t xml:space="preserve">Inter-sentential code switching </w:t>
      </w:r>
    </w:p>
    <w:p w:rsidR="007B16B0" w:rsidRDefault="001F46B1">
      <w:pPr>
        <w:numPr>
          <w:ilvl w:val="0"/>
          <w:numId w:val="2"/>
        </w:numPr>
        <w:ind w:left="676" w:hanging="338"/>
      </w:pPr>
      <w:r>
        <w:t>Intra-sentential code switch</w:t>
      </w:r>
      <w:r>
        <w:t xml:space="preserve">ing </w:t>
      </w:r>
    </w:p>
    <w:p w:rsidR="007B16B0" w:rsidRDefault="001F46B1">
      <w:pPr>
        <w:numPr>
          <w:ilvl w:val="0"/>
          <w:numId w:val="2"/>
        </w:numPr>
        <w:ind w:left="676" w:hanging="338"/>
      </w:pPr>
      <w:r>
        <w:t xml:space="preserve">Tag switching </w:t>
      </w:r>
    </w:p>
    <w:p w:rsidR="007B16B0" w:rsidRDefault="001F46B1">
      <w:pPr>
        <w:numPr>
          <w:ilvl w:val="0"/>
          <w:numId w:val="2"/>
        </w:numPr>
        <w:ind w:left="676" w:hanging="338"/>
      </w:pPr>
      <w:r>
        <w:t xml:space="preserve">Word switching       </w:t>
      </w:r>
    </w:p>
    <w:p w:rsidR="007B16B0" w:rsidRDefault="001F46B1">
      <w:r>
        <w:t>Inter-sentential switching occurs outside the sentence or the clause (i.e. at the sentence or the clause boundaries). It is sometimes called “extra-sentential”. Intraswitching on the other hand occurs within a sent</w:t>
      </w:r>
      <w:r>
        <w:t xml:space="preserve">ence or a clause. Also, tag switching is the switching of either a tag phrase or word, or both, from one language to another (Mclure, 2001, p.166).   </w:t>
      </w:r>
    </w:p>
    <w:p w:rsidR="007B16B0" w:rsidRDefault="001F46B1">
      <w:pPr>
        <w:spacing w:after="46" w:line="240" w:lineRule="auto"/>
        <w:ind w:left="0" w:firstLine="0"/>
        <w:jc w:val="left"/>
      </w:pPr>
      <w:r>
        <w:t xml:space="preserve"> </w:t>
      </w:r>
    </w:p>
    <w:p w:rsidR="007B16B0" w:rsidRDefault="001F46B1">
      <w:pPr>
        <w:spacing w:after="40" w:line="240" w:lineRule="auto"/>
        <w:ind w:right="-15"/>
        <w:jc w:val="left"/>
      </w:pPr>
      <w:r>
        <w:t xml:space="preserve">Theoretical Framework:  </w:t>
      </w:r>
    </w:p>
    <w:p w:rsidR="007B16B0" w:rsidRDefault="001F46B1">
      <w:pPr>
        <w:spacing w:after="40" w:line="240" w:lineRule="auto"/>
        <w:ind w:right="-15"/>
        <w:jc w:val="left"/>
      </w:pPr>
      <w:r>
        <w:t xml:space="preserve">Constraint-Bases Model: Poplack’s (1980) </w:t>
      </w:r>
    </w:p>
    <w:p w:rsidR="007B16B0" w:rsidRDefault="001F46B1">
      <w:r>
        <w:t xml:space="preserve">The major backdrop of this model or </w:t>
      </w:r>
      <w:r>
        <w:t>theory is that it provides for the classification of code switching that exists and which is deployed in the analysis of data as is the case here. They include inter-sentential, intra-sentential and tag switching and word switching. This theory is predicte</w:t>
      </w:r>
      <w:r>
        <w:t xml:space="preserve">d on two major constraints: the </w:t>
      </w:r>
      <w:r>
        <w:t>freemorpheme constraints</w:t>
      </w:r>
      <w:r>
        <w:t xml:space="preserve"> and the </w:t>
      </w:r>
      <w:r>
        <w:t>free equivalence constraints</w:t>
      </w:r>
      <w:r>
        <w:t>. The former rests on the assumption that code-switching cannot occur between lexical stem and bound morphemes. Essentially, this constraint distinguishes code-swi</w:t>
      </w:r>
      <w:r>
        <w:t xml:space="preserve">tching from borrowing. Generally borrowing occurs in the lexicon, while code-switching occurs at either the syntax level or the utterance construction level.  </w:t>
      </w:r>
    </w:p>
    <w:p w:rsidR="007B16B0" w:rsidRDefault="001F46B1">
      <w:pPr>
        <w:ind w:left="-15" w:firstLine="677"/>
      </w:pPr>
      <w:r>
        <w:t xml:space="preserve">The </w:t>
      </w:r>
      <w:r>
        <w:t>equivalence constraint</w:t>
      </w:r>
      <w:r>
        <w:t xml:space="preserve"> predicts that the switches occur only at points where the surface structures of the languages coincide, or between sentence elements that are normally ordered in the same way by each individual grammar. To a large extent therefore, this paper seeks to use</w:t>
      </w:r>
      <w:r>
        <w:t xml:space="preserve"> this model specifically the “free morpheme constraint” as a yardstick to test the validity or otherwise of the major propositions of this theory. Therefore, code-switching, in this context, will not occur between a lexical stem and a bound morpheme but on</w:t>
      </w:r>
      <w:r>
        <w:t xml:space="preserve"> “utterance construction level” investigated using excerpts from Christian songs.          </w:t>
      </w:r>
    </w:p>
    <w:p w:rsidR="007B16B0" w:rsidRDefault="001F46B1">
      <w:pPr>
        <w:spacing w:after="46" w:line="240" w:lineRule="auto"/>
        <w:ind w:left="0" w:firstLine="0"/>
        <w:jc w:val="left"/>
      </w:pPr>
      <w:r>
        <w:t xml:space="preserve"> </w:t>
      </w:r>
    </w:p>
    <w:p w:rsidR="007B16B0" w:rsidRDefault="001F46B1">
      <w:pPr>
        <w:spacing w:after="40" w:line="240" w:lineRule="auto"/>
        <w:ind w:right="-15"/>
        <w:jc w:val="left"/>
      </w:pPr>
      <w:r>
        <w:t xml:space="preserve">Code-switching </w:t>
      </w:r>
    </w:p>
    <w:p w:rsidR="007B16B0" w:rsidRDefault="001F46B1">
      <w:r>
        <w:t>In linguistics, code-switching is the concurrent use of more than one language variety in a conversation. Code-switching can occur between sentenc</w:t>
      </w:r>
      <w:r>
        <w:t xml:space="preserve">es </w:t>
      </w:r>
      <w:r>
        <w:lastRenderedPageBreak/>
        <w:t xml:space="preserve">(intersentential). Wardhaugh (2006) is however of the view that code switching is the same thing as code mixing: “code switching (also called mixing) can occur in conversation between speakers’ turns or within a single speaker’s turn” (p.101).  To him, </w:t>
      </w:r>
      <w:r>
        <w:t xml:space="preserve">“code-switching is a conversational strategy used to establish, cross or destroy group boundaries; to create, evoke or change interpersonal relations with their rights or obligations”. The term “code switching” is preferred to “language shift” in order to </w:t>
      </w:r>
      <w:r>
        <w:t xml:space="preserve">accommodate other kinds of varieties, dialects and registers (Hudson 2005, pp.51-52). </w:t>
      </w:r>
    </w:p>
    <w:p w:rsidR="007B16B0" w:rsidRDefault="001F46B1">
      <w:pPr>
        <w:ind w:left="-15" w:firstLine="677"/>
      </w:pPr>
      <w:r>
        <w:t>Code-switching also function to announce specific identities, create certain meanings and facilitate particular and interpersonal relationships (Johnson 2000, p.184). Si</w:t>
      </w:r>
      <w:r>
        <w:t>milarly, according to Wardhaugh (2006, p.101), it is unusual for a speaker to have command of, use only one such code system. He said that most speakers command several varieties of language they speak, and bilingualism, even multilingualism, is a norm amo</w:t>
      </w:r>
      <w:r>
        <w:t xml:space="preserve">ng many people throughout the world than “monolingualism”. He emphasizes that there are two kinds of code switching: situational and metaphorical. Gumpez and Hymes (19986) make a distinction between the two thus: </w:t>
      </w:r>
    </w:p>
    <w:p w:rsidR="007B16B0" w:rsidRDefault="001F46B1">
      <w:pPr>
        <w:ind w:left="687"/>
      </w:pPr>
      <w:r>
        <w:t>An important distinction is made from situ</w:t>
      </w:r>
      <w:r>
        <w:t>ational and metaphorical codeswitching. Situational code-switching is where alternation between varieties redefines a situation, being a change in governing norms. Metaphorical switching is when alternation enriches a situation, allowing for allusion to mo</w:t>
      </w:r>
      <w:r>
        <w:t xml:space="preserve">re than one social relationship within the situation. In metaphorical code-switching, the context of the conversation is undisturbed but rather the changes adhere to the social context including the roles of those involved in the conversation          </w:t>
      </w:r>
    </w:p>
    <w:p w:rsidR="007B16B0" w:rsidRDefault="001F46B1">
      <w:r>
        <w:t xml:space="preserve">It </w:t>
      </w:r>
      <w:r>
        <w:t>can therefore be argued that Nigeria is a typical example of code switching and code mixing situations. This is because there are over 400 hundred languages in Nigeria but English is often used for official purposes while Igbo, Hausa and Yoruba are regarde</w:t>
      </w:r>
      <w:r>
        <w:t xml:space="preserve">d as the language of the majority. </w:t>
      </w:r>
    </w:p>
    <w:p w:rsidR="007B16B0" w:rsidRDefault="001F46B1">
      <w:r>
        <w:t xml:space="preserve"> In another submission, Martin and Nakayama (2007) concur that “code-switching is a technical term in communication that refers to the phenomenon of changing languages, dialects, or even accents. People code switch for several reasons: (1) to accommodate t</w:t>
      </w:r>
      <w:r>
        <w:t xml:space="preserve">he other speakers, (2) to avoid   accommodating others, or (3) to express another aspect of their cultural identity (p.241). </w:t>
      </w:r>
    </w:p>
    <w:p w:rsidR="007B16B0" w:rsidRDefault="001F46B1">
      <w:r>
        <w:t>Code switching occurs frequently in almost all conversations, in professional setting and even in music because of the existence o</w:t>
      </w:r>
      <w:r>
        <w:t xml:space="preserve">f the multiple languages in the country. There is also the mixing of English and tribal languages. Code mixing between indigenous languages is rare. However, Wardhaugh (2006, p.102) summarizes the issue of code switching succinctly below: </w:t>
      </w:r>
    </w:p>
    <w:p w:rsidR="007B16B0" w:rsidRDefault="001F46B1">
      <w:pPr>
        <w:ind w:left="-15" w:firstLine="677"/>
      </w:pPr>
      <w:r>
        <w:t>Most speakers co</w:t>
      </w:r>
      <w:r>
        <w:t xml:space="preserve">mmand several varieties of any language they speak, and bilingualism even multilingualism is the norm rather than unilingualism. People, </w:t>
      </w:r>
      <w:r>
        <w:lastRenderedPageBreak/>
        <w:t>then, are usually required to select a particular code whenever they choose to speak, and they may also decide to switc</w:t>
      </w:r>
      <w:r>
        <w:t>h from one code to another or to mix codes even within s ometimes very short utterances and thereby create a new code in a process known as code switching  Having explained the linguistic concept of code-switching, the next step, in this paper, is to expla</w:t>
      </w:r>
      <w:r>
        <w:t xml:space="preserve">in how this term occurs in the Gospel songs of Nigerian musicians. to this effect, the data is given and analysed below.  </w:t>
      </w:r>
    </w:p>
    <w:p w:rsidR="007B16B0" w:rsidRDefault="001F46B1">
      <w:pPr>
        <w:spacing w:after="40" w:line="240" w:lineRule="auto"/>
        <w:ind w:right="-15"/>
        <w:jc w:val="left"/>
      </w:pPr>
      <w:r>
        <w:t xml:space="preserve">Data Presentation and Analysis  </w:t>
      </w:r>
    </w:p>
    <w:p w:rsidR="007B16B0" w:rsidRDefault="001F46B1">
      <w:r>
        <w:t>This section examines the issue of code switching in Nigerian gospel or Christian songs, and the son</w:t>
      </w:r>
      <w:r>
        <w:t xml:space="preserve">gs have been numbered accordingly: </w:t>
      </w:r>
    </w:p>
    <w:p w:rsidR="007B16B0" w:rsidRDefault="001F46B1">
      <w:pPr>
        <w:spacing w:after="40" w:line="240" w:lineRule="auto"/>
        <w:ind w:right="-15"/>
        <w:jc w:val="left"/>
      </w:pPr>
      <w:r>
        <w:t xml:space="preserve">Excerpt One: “OniseIyanu” (Song) by NATHANIEL BASSEY  </w:t>
      </w:r>
    </w:p>
    <w:p w:rsidR="007B16B0" w:rsidRDefault="001F46B1">
      <w:r>
        <w:t>In song one, two major languages are code switched: English language and Yoruba. The type of code switching evident in this song can be described as partial and tota</w:t>
      </w:r>
      <w:r>
        <w:t xml:space="preserve">l code switching.  The examples of partial code switching are given below: </w:t>
      </w:r>
    </w:p>
    <w:p w:rsidR="007B16B0" w:rsidRDefault="001F46B1">
      <w:r>
        <w:t xml:space="preserve">OniseIyanu </w:t>
      </w:r>
    </w:p>
    <w:p w:rsidR="007B16B0" w:rsidRDefault="001F46B1">
      <w:r>
        <w:t xml:space="preserve">You are the God of awesome wonders  </w:t>
      </w:r>
    </w:p>
    <w:p w:rsidR="007B16B0" w:rsidRDefault="001F46B1">
      <w:r>
        <w:t xml:space="preserve">I have tasted of your power </w:t>
      </w:r>
    </w:p>
    <w:p w:rsidR="007B16B0" w:rsidRDefault="001F46B1">
      <w:pPr>
        <w:spacing w:after="42" w:line="240" w:lineRule="auto"/>
        <w:ind w:left="0" w:firstLine="0"/>
        <w:jc w:val="left"/>
      </w:pPr>
      <w:r>
        <w:t xml:space="preserve"> </w:t>
      </w:r>
    </w:p>
    <w:p w:rsidR="007B16B0" w:rsidRDefault="001F46B1">
      <w:r>
        <w:t xml:space="preserve">OniseIyanu </w:t>
      </w:r>
    </w:p>
    <w:p w:rsidR="007B16B0" w:rsidRDefault="001F46B1">
      <w:r>
        <w:t xml:space="preserve">You have shown me so much mercy  </w:t>
      </w:r>
    </w:p>
    <w:p w:rsidR="007B16B0" w:rsidRDefault="001F46B1">
      <w:r>
        <w:t xml:space="preserve">Much more than deserve </w:t>
      </w:r>
    </w:p>
    <w:p w:rsidR="007B16B0" w:rsidRDefault="001F46B1">
      <w:r>
        <w:t xml:space="preserve">My eyes have seen  </w:t>
      </w:r>
    </w:p>
    <w:p w:rsidR="007B16B0" w:rsidRDefault="001F46B1">
      <w:r>
        <w:t>My ears of</w:t>
      </w:r>
      <w:r>
        <w:t xml:space="preserve"> have heard…  </w:t>
      </w:r>
    </w:p>
    <w:p w:rsidR="007B16B0" w:rsidRDefault="001F46B1">
      <w:pPr>
        <w:spacing w:after="42" w:line="240" w:lineRule="auto"/>
        <w:ind w:left="0" w:firstLine="0"/>
        <w:jc w:val="left"/>
      </w:pPr>
      <w:r>
        <w:t xml:space="preserve"> </w:t>
      </w:r>
    </w:p>
    <w:p w:rsidR="007B16B0" w:rsidRDefault="001F46B1">
      <w:r>
        <w:t xml:space="preserve">A few of these words, from the English and Yoruba language, are highlighted below: </w:t>
      </w:r>
    </w:p>
    <w:tbl>
      <w:tblPr>
        <w:tblStyle w:val="TableGrid"/>
        <w:tblW w:w="3574" w:type="dxa"/>
        <w:tblInd w:w="-103" w:type="dxa"/>
        <w:tblCellMar>
          <w:top w:w="0" w:type="dxa"/>
          <w:left w:w="102" w:type="dxa"/>
          <w:bottom w:w="0" w:type="dxa"/>
          <w:right w:w="115" w:type="dxa"/>
        </w:tblCellMar>
        <w:tblLook w:val="04A0" w:firstRow="1" w:lastRow="0" w:firstColumn="1" w:lastColumn="0" w:noHBand="0" w:noVBand="1"/>
      </w:tblPr>
      <w:tblGrid>
        <w:gridCol w:w="1704"/>
        <w:gridCol w:w="1870"/>
      </w:tblGrid>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English Words  </w:t>
            </w:r>
          </w:p>
        </w:tc>
        <w:tc>
          <w:tcPr>
            <w:tcW w:w="1870"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Yoruba Words  </w:t>
            </w:r>
          </w:p>
        </w:tc>
      </w:tr>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You  </w:t>
            </w:r>
          </w:p>
        </w:tc>
        <w:tc>
          <w:tcPr>
            <w:tcW w:w="1870"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Onise </w:t>
            </w:r>
          </w:p>
        </w:tc>
      </w:tr>
      <w:tr w:rsidR="007B16B0">
        <w:trPr>
          <w:trHeight w:val="270"/>
        </w:trPr>
        <w:tc>
          <w:tcPr>
            <w:tcW w:w="1704"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Awesome </w:t>
            </w:r>
          </w:p>
        </w:tc>
        <w:tc>
          <w:tcPr>
            <w:tcW w:w="1870"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Iyanu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Eyes  </w:t>
            </w:r>
          </w:p>
        </w:tc>
        <w:tc>
          <w:tcPr>
            <w:tcW w:w="18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71"/>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Mercy  </w:t>
            </w:r>
          </w:p>
        </w:tc>
        <w:tc>
          <w:tcPr>
            <w:tcW w:w="18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Deserve  </w:t>
            </w:r>
          </w:p>
        </w:tc>
        <w:tc>
          <w:tcPr>
            <w:tcW w:w="18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Ears  </w:t>
            </w:r>
          </w:p>
        </w:tc>
        <w:tc>
          <w:tcPr>
            <w:tcW w:w="18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Heard  </w:t>
            </w:r>
          </w:p>
        </w:tc>
        <w:tc>
          <w:tcPr>
            <w:tcW w:w="18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Seen  </w:t>
            </w:r>
          </w:p>
        </w:tc>
        <w:tc>
          <w:tcPr>
            <w:tcW w:w="18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Shown  </w:t>
            </w:r>
          </w:p>
        </w:tc>
        <w:tc>
          <w:tcPr>
            <w:tcW w:w="18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r>
      <w:tr w:rsidR="007B16B0">
        <w:trPr>
          <w:trHeight w:val="271"/>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lastRenderedPageBreak/>
              <w:t xml:space="preserve"> </w:t>
            </w:r>
          </w:p>
        </w:tc>
        <w:tc>
          <w:tcPr>
            <w:tcW w:w="18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r>
    </w:tbl>
    <w:p w:rsidR="007B16B0" w:rsidRDefault="001F46B1">
      <w:pPr>
        <w:spacing w:after="14" w:line="276" w:lineRule="auto"/>
        <w:ind w:left="0" w:firstLine="0"/>
        <w:jc w:val="left"/>
      </w:pPr>
      <w:r>
        <w:t xml:space="preserve"> </w:t>
      </w:r>
    </w:p>
    <w:tbl>
      <w:tblPr>
        <w:tblStyle w:val="TableGrid"/>
        <w:tblW w:w="7445" w:type="dxa"/>
        <w:tblInd w:w="-103" w:type="dxa"/>
        <w:tblCellMar>
          <w:top w:w="0" w:type="dxa"/>
          <w:left w:w="96" w:type="dxa"/>
          <w:bottom w:w="0" w:type="dxa"/>
          <w:right w:w="89" w:type="dxa"/>
        </w:tblCellMar>
        <w:tblLook w:val="04A0" w:firstRow="1" w:lastRow="0" w:firstColumn="1" w:lastColumn="0" w:noHBand="0" w:noVBand="1"/>
      </w:tblPr>
      <w:tblGrid>
        <w:gridCol w:w="4351"/>
        <w:gridCol w:w="3094"/>
      </w:tblGrid>
      <w:tr w:rsidR="007B16B0">
        <w:trPr>
          <w:trHeight w:val="269"/>
        </w:trPr>
        <w:tc>
          <w:tcPr>
            <w:tcW w:w="435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English Sentences  </w:t>
            </w:r>
          </w:p>
        </w:tc>
        <w:tc>
          <w:tcPr>
            <w:tcW w:w="309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pPr>
            <w:r>
              <w:t xml:space="preserve">Yoruba Sentences (Repeated) </w:t>
            </w:r>
          </w:p>
        </w:tc>
      </w:tr>
      <w:tr w:rsidR="007B16B0">
        <w:trPr>
          <w:trHeight w:val="269"/>
        </w:trPr>
        <w:tc>
          <w:tcPr>
            <w:tcW w:w="435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You are the God of awesome wonder </w:t>
            </w:r>
          </w:p>
        </w:tc>
        <w:tc>
          <w:tcPr>
            <w:tcW w:w="309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OniseIyanu </w:t>
            </w:r>
          </w:p>
        </w:tc>
      </w:tr>
      <w:tr w:rsidR="007B16B0">
        <w:trPr>
          <w:trHeight w:val="269"/>
        </w:trPr>
        <w:tc>
          <w:tcPr>
            <w:tcW w:w="435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I have tasted of your power </w:t>
            </w:r>
          </w:p>
        </w:tc>
        <w:tc>
          <w:tcPr>
            <w:tcW w:w="309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OniseIyanu </w:t>
            </w:r>
          </w:p>
        </w:tc>
      </w:tr>
      <w:tr w:rsidR="007B16B0">
        <w:trPr>
          <w:trHeight w:val="269"/>
        </w:trPr>
        <w:tc>
          <w:tcPr>
            <w:tcW w:w="435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You have shown me so much mercy… </w:t>
            </w:r>
          </w:p>
        </w:tc>
        <w:tc>
          <w:tcPr>
            <w:tcW w:w="309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OniseIyanu </w:t>
            </w:r>
          </w:p>
        </w:tc>
      </w:tr>
      <w:tr w:rsidR="007B16B0">
        <w:trPr>
          <w:trHeight w:val="269"/>
        </w:trPr>
        <w:tc>
          <w:tcPr>
            <w:tcW w:w="435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My eyes have seen </w:t>
            </w:r>
          </w:p>
        </w:tc>
        <w:tc>
          <w:tcPr>
            <w:tcW w:w="309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 </w:t>
            </w:r>
          </w:p>
        </w:tc>
      </w:tr>
      <w:tr w:rsidR="007B16B0">
        <w:trPr>
          <w:trHeight w:val="271"/>
        </w:trPr>
        <w:tc>
          <w:tcPr>
            <w:tcW w:w="435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My ears have heard </w:t>
            </w:r>
          </w:p>
        </w:tc>
        <w:tc>
          <w:tcPr>
            <w:tcW w:w="309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 </w:t>
            </w:r>
          </w:p>
        </w:tc>
      </w:tr>
      <w:tr w:rsidR="007B16B0">
        <w:trPr>
          <w:trHeight w:val="270"/>
        </w:trPr>
        <w:tc>
          <w:tcPr>
            <w:tcW w:w="4351"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7" w:firstLine="0"/>
              <w:jc w:val="left"/>
            </w:pPr>
            <w:r>
              <w:t xml:space="preserve">Creation bow in awe of you </w:t>
            </w:r>
          </w:p>
        </w:tc>
        <w:tc>
          <w:tcPr>
            <w:tcW w:w="3094"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3" w:firstLine="0"/>
              <w:jc w:val="left"/>
            </w:pPr>
            <w:r>
              <w:t xml:space="preserve"> </w:t>
            </w:r>
          </w:p>
        </w:tc>
      </w:tr>
      <w:tr w:rsidR="007B16B0">
        <w:trPr>
          <w:trHeight w:val="269"/>
        </w:trPr>
        <w:tc>
          <w:tcPr>
            <w:tcW w:w="4351"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7" w:firstLine="0"/>
              <w:jc w:val="left"/>
            </w:pPr>
            <w:r>
              <w:t xml:space="preserve">The words you speak turn things around </w:t>
            </w:r>
          </w:p>
        </w:tc>
        <w:tc>
          <w:tcPr>
            <w:tcW w:w="309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4351"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7" w:firstLine="0"/>
              <w:jc w:val="left"/>
            </w:pPr>
            <w:r>
              <w:t xml:space="preserve">Your outstretched hands has lifted me </w:t>
            </w:r>
          </w:p>
        </w:tc>
        <w:tc>
          <w:tcPr>
            <w:tcW w:w="309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 </w:t>
            </w:r>
          </w:p>
        </w:tc>
      </w:tr>
    </w:tbl>
    <w:p w:rsidR="007B16B0" w:rsidRDefault="001F46B1">
      <w:pPr>
        <w:spacing w:after="0" w:line="240" w:lineRule="auto"/>
        <w:ind w:left="0" w:firstLine="0"/>
        <w:jc w:val="left"/>
      </w:pPr>
      <w:r>
        <w:t xml:space="preserve"> </w:t>
      </w:r>
    </w:p>
    <w:p w:rsidR="007B16B0" w:rsidRDefault="001F46B1">
      <w:r>
        <w:t xml:space="preserve">Other examples in sentences: </w:t>
      </w:r>
    </w:p>
    <w:tbl>
      <w:tblPr>
        <w:tblStyle w:val="TableGrid"/>
        <w:tblW w:w="7546" w:type="dxa"/>
        <w:tblInd w:w="-103" w:type="dxa"/>
        <w:tblCellMar>
          <w:top w:w="0" w:type="dxa"/>
          <w:left w:w="99" w:type="dxa"/>
          <w:bottom w:w="0" w:type="dxa"/>
          <w:right w:w="44" w:type="dxa"/>
        </w:tblCellMar>
        <w:tblLook w:val="04A0" w:firstRow="1" w:lastRow="0" w:firstColumn="1" w:lastColumn="0" w:noHBand="0" w:noVBand="1"/>
      </w:tblPr>
      <w:tblGrid>
        <w:gridCol w:w="2174"/>
        <w:gridCol w:w="2177"/>
        <w:gridCol w:w="2177"/>
        <w:gridCol w:w="1018"/>
      </w:tblGrid>
      <w:tr w:rsidR="007B16B0">
        <w:trPr>
          <w:trHeight w:val="269"/>
        </w:trPr>
        <w:tc>
          <w:tcPr>
            <w:tcW w:w="217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Nouns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Verbs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Adjectives </w:t>
            </w:r>
          </w:p>
        </w:tc>
        <w:tc>
          <w:tcPr>
            <w:tcW w:w="101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pPr>
            <w:r>
              <w:t xml:space="preserve">Adverbs </w:t>
            </w:r>
          </w:p>
        </w:tc>
      </w:tr>
      <w:tr w:rsidR="007B16B0">
        <w:trPr>
          <w:trHeight w:val="269"/>
        </w:trPr>
        <w:tc>
          <w:tcPr>
            <w:tcW w:w="217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God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Are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Awesome </w:t>
            </w:r>
          </w:p>
        </w:tc>
        <w:tc>
          <w:tcPr>
            <w:tcW w:w="101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So </w:t>
            </w:r>
          </w:p>
        </w:tc>
      </w:tr>
      <w:tr w:rsidR="007B16B0">
        <w:trPr>
          <w:trHeight w:val="269"/>
        </w:trPr>
        <w:tc>
          <w:tcPr>
            <w:tcW w:w="217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Power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Tasted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Outstretched  </w:t>
            </w:r>
          </w:p>
        </w:tc>
        <w:tc>
          <w:tcPr>
            <w:tcW w:w="101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Much </w:t>
            </w:r>
          </w:p>
        </w:tc>
      </w:tr>
      <w:tr w:rsidR="007B16B0">
        <w:trPr>
          <w:trHeight w:val="271"/>
        </w:trPr>
        <w:tc>
          <w:tcPr>
            <w:tcW w:w="217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Mercy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Have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70"/>
        </w:trPr>
        <w:tc>
          <w:tcPr>
            <w:tcW w:w="2174"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5" w:firstLine="0"/>
              <w:jc w:val="left"/>
            </w:pPr>
            <w:r>
              <w:t xml:space="preserve">Wonders  </w:t>
            </w:r>
          </w:p>
        </w:tc>
        <w:tc>
          <w:tcPr>
            <w:tcW w:w="2177"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Shown  </w:t>
            </w:r>
          </w:p>
        </w:tc>
        <w:tc>
          <w:tcPr>
            <w:tcW w:w="2177"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 </w:t>
            </w:r>
          </w:p>
        </w:tc>
        <w:tc>
          <w:tcPr>
            <w:tcW w:w="1018"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 </w:t>
            </w:r>
          </w:p>
        </w:tc>
      </w:tr>
      <w:tr w:rsidR="007B16B0">
        <w:trPr>
          <w:trHeight w:val="269"/>
        </w:trPr>
        <w:tc>
          <w:tcPr>
            <w:tcW w:w="217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5" w:firstLine="0"/>
              <w:jc w:val="left"/>
            </w:pPr>
            <w:r>
              <w:t xml:space="preserve">Praise  </w:t>
            </w:r>
          </w:p>
        </w:tc>
        <w:tc>
          <w:tcPr>
            <w:tcW w:w="2177"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Seen  </w:t>
            </w:r>
          </w:p>
        </w:tc>
        <w:tc>
          <w:tcPr>
            <w:tcW w:w="2177"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 </w:t>
            </w:r>
          </w:p>
        </w:tc>
        <w:tc>
          <w:tcPr>
            <w:tcW w:w="1018"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217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5" w:firstLine="0"/>
              <w:jc w:val="left"/>
            </w:pPr>
            <w:r>
              <w:t xml:space="preserve">Creations  </w:t>
            </w:r>
          </w:p>
        </w:tc>
        <w:tc>
          <w:tcPr>
            <w:tcW w:w="2177"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Heard  </w:t>
            </w:r>
          </w:p>
        </w:tc>
        <w:tc>
          <w:tcPr>
            <w:tcW w:w="2177"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 </w:t>
            </w:r>
          </w:p>
        </w:tc>
        <w:tc>
          <w:tcPr>
            <w:tcW w:w="1018"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217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5" w:firstLine="0"/>
              <w:jc w:val="left"/>
            </w:pPr>
            <w:r>
              <w:t xml:space="preserve">Words  </w:t>
            </w:r>
          </w:p>
        </w:tc>
        <w:tc>
          <w:tcPr>
            <w:tcW w:w="2177"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Bow </w:t>
            </w:r>
          </w:p>
        </w:tc>
        <w:tc>
          <w:tcPr>
            <w:tcW w:w="2177"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 </w:t>
            </w:r>
          </w:p>
        </w:tc>
        <w:tc>
          <w:tcPr>
            <w:tcW w:w="1018"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70"/>
        </w:trPr>
        <w:tc>
          <w:tcPr>
            <w:tcW w:w="2174"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Chains  </w:t>
            </w:r>
          </w:p>
        </w:tc>
        <w:tc>
          <w:tcPr>
            <w:tcW w:w="2177"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Speak </w:t>
            </w:r>
          </w:p>
        </w:tc>
        <w:tc>
          <w:tcPr>
            <w:tcW w:w="2177"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18"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71"/>
        </w:trPr>
        <w:tc>
          <w:tcPr>
            <w:tcW w:w="217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Colts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Turn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217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Things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Lifted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217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Arm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bl>
    <w:p w:rsidR="007B16B0" w:rsidRDefault="001F46B1">
      <w:pPr>
        <w:spacing w:after="55" w:line="240" w:lineRule="auto"/>
        <w:ind w:left="0" w:firstLine="0"/>
        <w:jc w:val="left"/>
      </w:pPr>
      <w:r>
        <w:t xml:space="preserve"> </w:t>
      </w:r>
    </w:p>
    <w:p w:rsidR="007B16B0" w:rsidRDefault="001F46B1">
      <w:pPr>
        <w:spacing w:after="40" w:line="240" w:lineRule="auto"/>
        <w:ind w:right="-15"/>
        <w:jc w:val="left"/>
      </w:pPr>
      <w:r>
        <w:t xml:space="preserve">Excerpt Two: “Mai Girma” (Song) by SOLOMON LANGE </w:t>
      </w:r>
    </w:p>
    <w:p w:rsidR="007B16B0" w:rsidRDefault="001F46B1">
      <w:r>
        <w:t xml:space="preserve">In the </w:t>
      </w:r>
      <w:r>
        <w:t>second song</w:t>
      </w:r>
      <w:r>
        <w:t xml:space="preserve">, the two major languages being code switched are English and Hausa as seen in the first two lines of the song below: </w:t>
      </w:r>
    </w:p>
    <w:p w:rsidR="007B16B0" w:rsidRDefault="001F46B1">
      <w:r>
        <w:t xml:space="preserve">I will lift up my voice and sing  </w:t>
      </w:r>
    </w:p>
    <w:p w:rsidR="007B16B0" w:rsidRDefault="001F46B1">
      <w:r>
        <w:t xml:space="preserve">Of the mercies of the Lord  </w:t>
      </w:r>
    </w:p>
    <w:p w:rsidR="007B16B0" w:rsidRDefault="001F46B1">
      <w:r>
        <w:t xml:space="preserve">Mai girma </w:t>
      </w:r>
    </w:p>
    <w:p w:rsidR="007B16B0" w:rsidRDefault="001F46B1">
      <w:r>
        <w:t xml:space="preserve">Mai girma ne kai  </w:t>
      </w:r>
    </w:p>
    <w:p w:rsidR="007B16B0" w:rsidRDefault="001F46B1">
      <w:r>
        <w:t xml:space="preserve">Mai mulkialmasihu </w:t>
      </w:r>
    </w:p>
    <w:p w:rsidR="007B16B0" w:rsidRDefault="001F46B1">
      <w:r>
        <w:t xml:space="preserve">Babu wanikamar da kai  </w:t>
      </w:r>
    </w:p>
    <w:p w:rsidR="007B16B0" w:rsidRDefault="001F46B1">
      <w:r>
        <w:lastRenderedPageBreak/>
        <w:t xml:space="preserve">Babu wanikamar da kai  </w:t>
      </w:r>
    </w:p>
    <w:p w:rsidR="007B16B0" w:rsidRDefault="001F46B1">
      <w:r>
        <w:t xml:space="preserve">Mai girmamaigirma ne kai  </w:t>
      </w:r>
    </w:p>
    <w:p w:rsidR="007B16B0" w:rsidRDefault="001F46B1">
      <w:r>
        <w:t xml:space="preserve">Karbasujada </w:t>
      </w:r>
    </w:p>
    <w:p w:rsidR="007B16B0" w:rsidRDefault="001F46B1">
      <w:r>
        <w:t xml:space="preserve">Karbadaukaka </w:t>
      </w:r>
    </w:p>
    <w:p w:rsidR="007B16B0" w:rsidRDefault="001F46B1">
      <w:r>
        <w:t xml:space="preserve">Karbayabo o uba </w:t>
      </w:r>
    </w:p>
    <w:p w:rsidR="007B16B0" w:rsidRDefault="001F46B1">
      <w:pPr>
        <w:spacing w:after="14" w:line="276" w:lineRule="auto"/>
        <w:ind w:left="0" w:firstLine="0"/>
        <w:jc w:val="left"/>
      </w:pPr>
      <w:r>
        <w:t xml:space="preserve"> </w:t>
      </w:r>
    </w:p>
    <w:tbl>
      <w:tblPr>
        <w:tblStyle w:val="TableGrid"/>
        <w:tblW w:w="3307" w:type="dxa"/>
        <w:tblInd w:w="-103" w:type="dxa"/>
        <w:tblCellMar>
          <w:top w:w="0" w:type="dxa"/>
          <w:left w:w="102" w:type="dxa"/>
          <w:bottom w:w="0" w:type="dxa"/>
          <w:right w:w="115" w:type="dxa"/>
        </w:tblCellMar>
        <w:tblLook w:val="04A0" w:firstRow="1" w:lastRow="0" w:firstColumn="1" w:lastColumn="0" w:noHBand="0" w:noVBand="1"/>
      </w:tblPr>
      <w:tblGrid>
        <w:gridCol w:w="1704"/>
        <w:gridCol w:w="1603"/>
      </w:tblGrid>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English Words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Hausa Words</w:t>
            </w:r>
            <w:r>
              <w:t xml:space="preserve">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I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Mai </w:t>
            </w:r>
          </w:p>
        </w:tc>
      </w:tr>
      <w:tr w:rsidR="007B16B0">
        <w:trPr>
          <w:trHeight w:val="270"/>
        </w:trPr>
        <w:tc>
          <w:tcPr>
            <w:tcW w:w="1704"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Will </w:t>
            </w:r>
          </w:p>
        </w:tc>
        <w:tc>
          <w:tcPr>
            <w:tcW w:w="1603"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Girma </w:t>
            </w:r>
          </w:p>
        </w:tc>
      </w:tr>
      <w:tr w:rsidR="007B16B0">
        <w:trPr>
          <w:trHeight w:val="271"/>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Lift </w:t>
            </w:r>
          </w:p>
        </w:tc>
        <w:tc>
          <w:tcPr>
            <w:tcW w:w="1603"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Ne kai </w:t>
            </w:r>
          </w:p>
        </w:tc>
      </w:tr>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My </w:t>
            </w:r>
          </w:p>
        </w:tc>
        <w:tc>
          <w:tcPr>
            <w:tcW w:w="1603"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Mai </w:t>
            </w:r>
          </w:p>
        </w:tc>
      </w:tr>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Voice </w:t>
            </w:r>
          </w:p>
        </w:tc>
        <w:tc>
          <w:tcPr>
            <w:tcW w:w="1603"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Mulki </w:t>
            </w:r>
          </w:p>
        </w:tc>
      </w:tr>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Sing </w:t>
            </w:r>
          </w:p>
        </w:tc>
        <w:tc>
          <w:tcPr>
            <w:tcW w:w="1603"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Babu </w:t>
            </w:r>
          </w:p>
        </w:tc>
      </w:tr>
      <w:tr w:rsidR="007B16B0">
        <w:trPr>
          <w:trHeight w:val="270"/>
        </w:trPr>
        <w:tc>
          <w:tcPr>
            <w:tcW w:w="1704"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Setting  </w:t>
            </w:r>
          </w:p>
        </w:tc>
        <w:tc>
          <w:tcPr>
            <w:tcW w:w="1603"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Wani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Mercies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Kamar </w:t>
            </w:r>
          </w:p>
        </w:tc>
      </w:tr>
    </w:tbl>
    <w:p w:rsidR="007B16B0" w:rsidRDefault="001F46B1">
      <w:pPr>
        <w:spacing w:after="44" w:line="240" w:lineRule="auto"/>
        <w:ind w:left="0" w:firstLine="0"/>
        <w:jc w:val="left"/>
      </w:pPr>
      <w:r>
        <w:t xml:space="preserve"> </w:t>
      </w:r>
    </w:p>
    <w:p w:rsidR="007B16B0" w:rsidRDefault="001F46B1">
      <w:pPr>
        <w:spacing w:after="42" w:line="240" w:lineRule="auto"/>
        <w:ind w:left="0" w:firstLine="0"/>
        <w:jc w:val="left"/>
      </w:pPr>
      <w:r>
        <w:t xml:space="preserve"> </w:t>
      </w:r>
    </w:p>
    <w:p w:rsidR="007B16B0" w:rsidRDefault="001F46B1">
      <w:pPr>
        <w:spacing w:after="0" w:line="240" w:lineRule="auto"/>
        <w:ind w:left="0" w:firstLine="0"/>
        <w:jc w:val="left"/>
      </w:pPr>
      <w:r>
        <w:t xml:space="preserve"> </w:t>
      </w:r>
    </w:p>
    <w:tbl>
      <w:tblPr>
        <w:tblStyle w:val="TableGrid"/>
        <w:tblW w:w="3978" w:type="dxa"/>
        <w:tblInd w:w="-103" w:type="dxa"/>
        <w:tblCellMar>
          <w:top w:w="0" w:type="dxa"/>
          <w:left w:w="99" w:type="dxa"/>
          <w:bottom w:w="0" w:type="dxa"/>
          <w:right w:w="115" w:type="dxa"/>
        </w:tblCellMar>
        <w:tblLook w:val="04A0" w:firstRow="1" w:lastRow="0" w:firstColumn="1" w:lastColumn="0" w:noHBand="0" w:noVBand="1"/>
      </w:tblPr>
      <w:tblGrid>
        <w:gridCol w:w="959"/>
        <w:gridCol w:w="893"/>
        <w:gridCol w:w="1204"/>
        <w:gridCol w:w="922"/>
      </w:tblGrid>
      <w:tr w:rsidR="007B16B0">
        <w:trPr>
          <w:trHeight w:val="269"/>
        </w:trPr>
        <w:tc>
          <w:tcPr>
            <w:tcW w:w="93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pPr>
            <w:r>
              <w:t xml:space="preserve">Nouns  </w:t>
            </w:r>
          </w:p>
        </w:tc>
        <w:tc>
          <w:tcPr>
            <w:tcW w:w="9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Verbs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0" w:firstLine="0"/>
              <w:jc w:val="left"/>
            </w:pPr>
            <w:r>
              <w:t xml:space="preserve">Adjectives  </w:t>
            </w:r>
          </w:p>
        </w:tc>
        <w:tc>
          <w:tcPr>
            <w:tcW w:w="931" w:type="dxa"/>
            <w:tcBorders>
              <w:top w:val="single" w:sz="4" w:space="0" w:color="000000"/>
              <w:left w:val="single" w:sz="3" w:space="0" w:color="000000"/>
              <w:bottom w:val="single" w:sz="4" w:space="0" w:color="000000"/>
              <w:right w:val="single" w:sz="3" w:space="0" w:color="000000"/>
            </w:tcBorders>
          </w:tcPr>
          <w:p w:rsidR="007B16B0" w:rsidRDefault="001F46B1">
            <w:pPr>
              <w:spacing w:after="0" w:line="276" w:lineRule="auto"/>
              <w:ind w:left="3" w:firstLine="0"/>
            </w:pPr>
            <w:r>
              <w:t xml:space="preserve">Adverb </w:t>
            </w:r>
          </w:p>
        </w:tc>
      </w:tr>
      <w:tr w:rsidR="007B16B0">
        <w:trPr>
          <w:trHeight w:val="269"/>
        </w:trPr>
        <w:tc>
          <w:tcPr>
            <w:tcW w:w="93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Sun </w:t>
            </w:r>
          </w:p>
        </w:tc>
        <w:tc>
          <w:tcPr>
            <w:tcW w:w="9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Rising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Nil  </w:t>
            </w:r>
          </w:p>
        </w:tc>
        <w:tc>
          <w:tcPr>
            <w:tcW w:w="931" w:type="dxa"/>
            <w:tcBorders>
              <w:top w:val="single" w:sz="4" w:space="0" w:color="000000"/>
              <w:left w:val="single" w:sz="3" w:space="0" w:color="000000"/>
              <w:bottom w:val="single" w:sz="4" w:space="0" w:color="000000"/>
              <w:right w:val="single" w:sz="3" w:space="0" w:color="000000"/>
            </w:tcBorders>
          </w:tcPr>
          <w:p w:rsidR="007B16B0" w:rsidRDefault="001F46B1">
            <w:pPr>
              <w:spacing w:after="0" w:line="276" w:lineRule="auto"/>
              <w:ind w:left="3" w:firstLine="0"/>
              <w:jc w:val="left"/>
            </w:pPr>
            <w:r>
              <w:t xml:space="preserve">Nil </w:t>
            </w:r>
          </w:p>
        </w:tc>
      </w:tr>
      <w:tr w:rsidR="007B16B0">
        <w:trPr>
          <w:trHeight w:val="269"/>
        </w:trPr>
        <w:tc>
          <w:tcPr>
            <w:tcW w:w="93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Voice  </w:t>
            </w:r>
          </w:p>
        </w:tc>
        <w:tc>
          <w:tcPr>
            <w:tcW w:w="9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Setting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c>
          <w:tcPr>
            <w:tcW w:w="931" w:type="dxa"/>
            <w:tcBorders>
              <w:top w:val="single" w:sz="4" w:space="0" w:color="000000"/>
              <w:left w:val="single" w:sz="3"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r>
      <w:tr w:rsidR="007B16B0">
        <w:trPr>
          <w:trHeight w:val="271"/>
        </w:trPr>
        <w:tc>
          <w:tcPr>
            <w:tcW w:w="93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Mercies  </w:t>
            </w:r>
          </w:p>
        </w:tc>
        <w:tc>
          <w:tcPr>
            <w:tcW w:w="9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Will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1" w:firstLine="0"/>
              <w:jc w:val="left"/>
            </w:pPr>
            <w:r>
              <w:t xml:space="preserve"> </w:t>
            </w:r>
          </w:p>
        </w:tc>
        <w:tc>
          <w:tcPr>
            <w:tcW w:w="931" w:type="dxa"/>
            <w:tcBorders>
              <w:top w:val="single" w:sz="4" w:space="0" w:color="000000"/>
              <w:left w:val="single" w:sz="3" w:space="0" w:color="000000"/>
              <w:bottom w:val="single" w:sz="4" w:space="0" w:color="000000"/>
              <w:right w:val="single" w:sz="3" w:space="0" w:color="000000"/>
            </w:tcBorders>
          </w:tcPr>
          <w:p w:rsidR="007B16B0" w:rsidRDefault="001F46B1">
            <w:pPr>
              <w:spacing w:after="0" w:line="276" w:lineRule="auto"/>
              <w:ind w:left="4" w:firstLine="0"/>
              <w:jc w:val="left"/>
            </w:pPr>
            <w:r>
              <w:t xml:space="preserve"> </w:t>
            </w:r>
          </w:p>
        </w:tc>
      </w:tr>
      <w:tr w:rsidR="007B16B0">
        <w:trPr>
          <w:trHeight w:val="269"/>
        </w:trPr>
        <w:tc>
          <w:tcPr>
            <w:tcW w:w="93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Lord  </w:t>
            </w:r>
          </w:p>
        </w:tc>
        <w:tc>
          <w:tcPr>
            <w:tcW w:w="9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Lift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1" w:firstLine="0"/>
              <w:jc w:val="left"/>
            </w:pPr>
            <w:r>
              <w:t xml:space="preserve"> </w:t>
            </w:r>
          </w:p>
        </w:tc>
        <w:tc>
          <w:tcPr>
            <w:tcW w:w="931" w:type="dxa"/>
            <w:tcBorders>
              <w:top w:val="single" w:sz="4" w:space="0" w:color="000000"/>
              <w:left w:val="single" w:sz="3"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r>
    </w:tbl>
    <w:p w:rsidR="007B16B0" w:rsidRDefault="001F46B1">
      <w:pPr>
        <w:spacing w:after="14" w:line="276" w:lineRule="auto"/>
        <w:ind w:left="0" w:firstLine="0"/>
        <w:jc w:val="left"/>
      </w:pPr>
      <w:r>
        <w:t xml:space="preserve"> </w:t>
      </w:r>
    </w:p>
    <w:tbl>
      <w:tblPr>
        <w:tblStyle w:val="TableGrid"/>
        <w:tblW w:w="4373" w:type="dxa"/>
        <w:tblInd w:w="-103" w:type="dxa"/>
        <w:tblCellMar>
          <w:top w:w="0" w:type="dxa"/>
          <w:left w:w="99" w:type="dxa"/>
          <w:bottom w:w="0" w:type="dxa"/>
          <w:right w:w="115" w:type="dxa"/>
        </w:tblCellMar>
        <w:tblLook w:val="04A0" w:firstRow="1" w:lastRow="0" w:firstColumn="1" w:lastColumn="0" w:noHBand="0" w:noVBand="1"/>
      </w:tblPr>
      <w:tblGrid>
        <w:gridCol w:w="2105"/>
        <w:gridCol w:w="2268"/>
      </w:tblGrid>
      <w:tr w:rsidR="007B16B0">
        <w:trPr>
          <w:trHeight w:val="269"/>
        </w:trPr>
        <w:tc>
          <w:tcPr>
            <w:tcW w:w="2105"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English Sentence(s) </w:t>
            </w:r>
          </w:p>
        </w:tc>
        <w:tc>
          <w:tcPr>
            <w:tcW w:w="22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Hausa Sentences  </w:t>
            </w:r>
          </w:p>
        </w:tc>
      </w:tr>
      <w:tr w:rsidR="007B16B0">
        <w:trPr>
          <w:trHeight w:val="269"/>
        </w:trPr>
        <w:tc>
          <w:tcPr>
            <w:tcW w:w="2105"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I will lift </w:t>
            </w:r>
          </w:p>
        </w:tc>
        <w:tc>
          <w:tcPr>
            <w:tcW w:w="22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Babu wanikamar kai </w:t>
            </w:r>
          </w:p>
        </w:tc>
      </w:tr>
      <w:tr w:rsidR="007B16B0">
        <w:trPr>
          <w:trHeight w:val="269"/>
        </w:trPr>
        <w:tc>
          <w:tcPr>
            <w:tcW w:w="2105"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Karbasujada </w:t>
            </w:r>
          </w:p>
        </w:tc>
      </w:tr>
      <w:tr w:rsidR="007B16B0">
        <w:trPr>
          <w:trHeight w:val="271"/>
        </w:trPr>
        <w:tc>
          <w:tcPr>
            <w:tcW w:w="2105"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Karbadaukaka </w:t>
            </w:r>
          </w:p>
        </w:tc>
      </w:tr>
      <w:tr w:rsidR="007B16B0">
        <w:trPr>
          <w:trHeight w:val="270"/>
        </w:trPr>
        <w:tc>
          <w:tcPr>
            <w:tcW w:w="2105"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4" w:firstLine="0"/>
              <w:jc w:val="left"/>
            </w:pPr>
            <w:r>
              <w:t xml:space="preserve"> </w:t>
            </w:r>
          </w:p>
        </w:tc>
        <w:tc>
          <w:tcPr>
            <w:tcW w:w="2268"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Karbayaboyau </w:t>
            </w:r>
          </w:p>
        </w:tc>
      </w:tr>
      <w:tr w:rsidR="007B16B0">
        <w:trPr>
          <w:trHeight w:val="269"/>
        </w:trPr>
        <w:tc>
          <w:tcPr>
            <w:tcW w:w="2105"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4" w:firstLine="0"/>
              <w:jc w:val="left"/>
            </w:pPr>
            <w:r>
              <w:t xml:space="preserve"> </w:t>
            </w:r>
          </w:p>
        </w:tc>
        <w:tc>
          <w:tcPr>
            <w:tcW w:w="2268"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Karbasujadayau </w:t>
            </w:r>
          </w:p>
        </w:tc>
      </w:tr>
    </w:tbl>
    <w:p w:rsidR="007B16B0" w:rsidRDefault="001F46B1">
      <w:pPr>
        <w:spacing w:after="15" w:line="276" w:lineRule="auto"/>
        <w:ind w:left="0" w:firstLine="0"/>
        <w:jc w:val="left"/>
      </w:pPr>
      <w:r>
        <w:t xml:space="preserve"> </w:t>
      </w:r>
    </w:p>
    <w:tbl>
      <w:tblPr>
        <w:tblStyle w:val="TableGrid"/>
        <w:tblW w:w="3973" w:type="dxa"/>
        <w:tblInd w:w="-103" w:type="dxa"/>
        <w:tblCellMar>
          <w:top w:w="0" w:type="dxa"/>
          <w:left w:w="96" w:type="dxa"/>
          <w:bottom w:w="0" w:type="dxa"/>
          <w:right w:w="115" w:type="dxa"/>
        </w:tblCellMar>
        <w:tblLook w:val="04A0" w:firstRow="1" w:lastRow="0" w:firstColumn="1" w:lastColumn="0" w:noHBand="0" w:noVBand="1"/>
      </w:tblPr>
      <w:tblGrid>
        <w:gridCol w:w="2640"/>
        <w:gridCol w:w="1333"/>
      </w:tblGrid>
      <w:tr w:rsidR="007B16B0">
        <w:trPr>
          <w:trHeight w:val="269"/>
        </w:trPr>
        <w:tc>
          <w:tcPr>
            <w:tcW w:w="2640"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8" w:firstLine="0"/>
              <w:jc w:val="left"/>
            </w:pPr>
            <w:r>
              <w:t xml:space="preserve">Prepositional phrases  </w:t>
            </w:r>
          </w:p>
        </w:tc>
        <w:tc>
          <w:tcPr>
            <w:tcW w:w="1333" w:type="dxa"/>
            <w:tcBorders>
              <w:top w:val="single" w:sz="3" w:space="0" w:color="000000"/>
              <w:left w:val="single" w:sz="4" w:space="0" w:color="000000"/>
              <w:bottom w:val="single" w:sz="3" w:space="0" w:color="000000"/>
              <w:right w:val="single" w:sz="3" w:space="0" w:color="000000"/>
            </w:tcBorders>
          </w:tcPr>
          <w:p w:rsidR="007B16B0" w:rsidRDefault="001F46B1">
            <w:pPr>
              <w:spacing w:after="0" w:line="276" w:lineRule="auto"/>
              <w:ind w:left="0" w:firstLine="0"/>
              <w:jc w:val="left"/>
            </w:pPr>
            <w:r>
              <w:t xml:space="preserve">Preposition  </w:t>
            </w:r>
          </w:p>
        </w:tc>
      </w:tr>
      <w:tr w:rsidR="007B16B0">
        <w:trPr>
          <w:trHeight w:val="270"/>
        </w:trPr>
        <w:tc>
          <w:tcPr>
            <w:tcW w:w="2640"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8" w:firstLine="0"/>
              <w:jc w:val="left"/>
            </w:pPr>
            <w:r>
              <w:t xml:space="preserve">From the rising of the sun  </w:t>
            </w:r>
          </w:p>
        </w:tc>
        <w:tc>
          <w:tcPr>
            <w:tcW w:w="1333" w:type="dxa"/>
            <w:tcBorders>
              <w:top w:val="single" w:sz="3" w:space="0" w:color="000000"/>
              <w:left w:val="single" w:sz="4" w:space="0" w:color="000000"/>
              <w:bottom w:val="single" w:sz="4" w:space="0" w:color="000000"/>
              <w:right w:val="single" w:sz="3" w:space="0" w:color="000000"/>
            </w:tcBorders>
          </w:tcPr>
          <w:p w:rsidR="007B16B0" w:rsidRDefault="001F46B1">
            <w:pPr>
              <w:spacing w:after="0" w:line="276" w:lineRule="auto"/>
              <w:ind w:left="1" w:firstLine="0"/>
              <w:jc w:val="left"/>
            </w:pPr>
            <w:r>
              <w:t xml:space="preserve">From, of  </w:t>
            </w:r>
          </w:p>
        </w:tc>
      </w:tr>
      <w:tr w:rsidR="007B16B0">
        <w:trPr>
          <w:trHeight w:val="271"/>
        </w:trPr>
        <w:tc>
          <w:tcPr>
            <w:tcW w:w="264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8" w:firstLine="0"/>
              <w:jc w:val="left"/>
            </w:pPr>
            <w:r>
              <w:t xml:space="preserve">To the setting of the same </w:t>
            </w:r>
          </w:p>
        </w:tc>
        <w:tc>
          <w:tcPr>
            <w:tcW w:w="1333"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0" w:firstLine="0"/>
              <w:jc w:val="left"/>
            </w:pPr>
            <w:r>
              <w:t xml:space="preserve">To, of  </w:t>
            </w:r>
          </w:p>
        </w:tc>
      </w:tr>
    </w:tbl>
    <w:p w:rsidR="007B16B0" w:rsidRDefault="001F46B1">
      <w:pPr>
        <w:spacing w:line="240" w:lineRule="auto"/>
        <w:ind w:left="0" w:firstLine="0"/>
        <w:jc w:val="left"/>
      </w:pPr>
      <w:r>
        <w:t xml:space="preserve"> </w:t>
      </w:r>
    </w:p>
    <w:p w:rsidR="007B16B0" w:rsidRDefault="001F46B1">
      <w:pPr>
        <w:spacing w:after="40" w:line="240" w:lineRule="auto"/>
        <w:ind w:right="-15"/>
        <w:jc w:val="left"/>
      </w:pPr>
      <w:r>
        <w:lastRenderedPageBreak/>
        <w:t xml:space="preserve">Excerpt Three: “My Trust is in You” (song) by DAVID, G.   </w:t>
      </w:r>
    </w:p>
    <w:p w:rsidR="007B16B0" w:rsidRDefault="001F46B1">
      <w:r>
        <w:t xml:space="preserve">In the </w:t>
      </w:r>
      <w:r>
        <w:t>third song</w:t>
      </w:r>
      <w:r>
        <w:t xml:space="preserve">, there are four languages that have been switched notably, English, Igbo, Hausa and Yoruba:   </w:t>
      </w:r>
    </w:p>
    <w:p w:rsidR="007B16B0" w:rsidRDefault="001F46B1">
      <w:r>
        <w:t xml:space="preserve">My trust is in you  </w:t>
      </w:r>
    </w:p>
    <w:p w:rsidR="007B16B0" w:rsidRDefault="001F46B1">
      <w:r>
        <w:t xml:space="preserve">Oyigiyigi </w:t>
      </w:r>
    </w:p>
    <w:p w:rsidR="007B16B0" w:rsidRDefault="001F46B1">
      <w:r>
        <w:t xml:space="preserve">My trust is in you  </w:t>
      </w:r>
    </w:p>
    <w:p w:rsidR="007B16B0" w:rsidRDefault="001F46B1">
      <w:r>
        <w:t xml:space="preserve">Serikiduniya </w:t>
      </w:r>
    </w:p>
    <w:p w:rsidR="007B16B0" w:rsidRDefault="001F46B1">
      <w:r>
        <w:t xml:space="preserve">My trust is in you </w:t>
      </w:r>
    </w:p>
    <w:p w:rsidR="007B16B0" w:rsidRDefault="001F46B1">
      <w:pPr>
        <w:spacing w:after="42" w:line="240" w:lineRule="auto"/>
        <w:ind w:left="0" w:firstLine="0"/>
        <w:jc w:val="left"/>
      </w:pPr>
      <w:r>
        <w:t xml:space="preserve"> </w:t>
      </w:r>
    </w:p>
    <w:p w:rsidR="007B16B0" w:rsidRDefault="001F46B1">
      <w:pPr>
        <w:ind w:right="5525"/>
      </w:pPr>
      <w:r>
        <w:t xml:space="preserve">I put them on you  My trust is in you  </w:t>
      </w:r>
    </w:p>
    <w:p w:rsidR="007B16B0" w:rsidRDefault="001F46B1">
      <w:r>
        <w:t xml:space="preserve">Kabiyeosi o </w:t>
      </w:r>
    </w:p>
    <w:p w:rsidR="007B16B0" w:rsidRDefault="001F46B1">
      <w:r>
        <w:t xml:space="preserve">My trust is in   </w:t>
      </w:r>
    </w:p>
    <w:p w:rsidR="007B16B0" w:rsidRDefault="001F46B1">
      <w:pPr>
        <w:spacing w:after="16" w:line="276" w:lineRule="auto"/>
        <w:ind w:left="0" w:firstLine="0"/>
        <w:jc w:val="left"/>
      </w:pPr>
      <w:r>
        <w:t xml:space="preserve"> </w:t>
      </w:r>
    </w:p>
    <w:tbl>
      <w:tblPr>
        <w:tblStyle w:val="TableGrid"/>
        <w:tblW w:w="6775" w:type="dxa"/>
        <w:tblInd w:w="-103" w:type="dxa"/>
        <w:tblCellMar>
          <w:top w:w="0" w:type="dxa"/>
          <w:left w:w="97" w:type="dxa"/>
          <w:bottom w:w="0" w:type="dxa"/>
          <w:right w:w="115" w:type="dxa"/>
        </w:tblCellMar>
        <w:tblLook w:val="04A0" w:firstRow="1" w:lastRow="0" w:firstColumn="1" w:lastColumn="0" w:noHBand="0" w:noVBand="1"/>
      </w:tblPr>
      <w:tblGrid>
        <w:gridCol w:w="1704"/>
        <w:gridCol w:w="1603"/>
        <w:gridCol w:w="1600"/>
        <w:gridCol w:w="1868"/>
      </w:tblGrid>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English words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Igbo Words </w:t>
            </w:r>
          </w:p>
        </w:tc>
        <w:tc>
          <w:tcPr>
            <w:tcW w:w="1600"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0" w:firstLine="0"/>
              <w:jc w:val="left"/>
            </w:pPr>
            <w:r>
              <w:t xml:space="preserve">Hausa words  </w:t>
            </w:r>
          </w:p>
        </w:tc>
        <w:tc>
          <w:tcPr>
            <w:tcW w:w="1868"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0" w:firstLine="0"/>
              <w:jc w:val="left"/>
            </w:pPr>
            <w:r>
              <w:t xml:space="preserve">Yoruba Words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My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6" w:firstLine="0"/>
              <w:jc w:val="left"/>
            </w:pPr>
            <w:r>
              <w:t xml:space="preserve">Isi  </w:t>
            </w:r>
          </w:p>
        </w:tc>
        <w:tc>
          <w:tcPr>
            <w:tcW w:w="1600"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5" w:firstLine="0"/>
              <w:jc w:val="left"/>
            </w:pPr>
            <w:r>
              <w:t xml:space="preserve">Seriki </w:t>
            </w:r>
          </w:p>
        </w:tc>
        <w:tc>
          <w:tcPr>
            <w:tcW w:w="1868"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4" w:firstLine="0"/>
              <w:jc w:val="left"/>
            </w:pPr>
            <w:r>
              <w:t xml:space="preserve">Kabiyeosi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Trust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6" w:firstLine="0"/>
              <w:jc w:val="left"/>
            </w:pPr>
            <w:r>
              <w:t xml:space="preserve">Iyi </w:t>
            </w:r>
          </w:p>
        </w:tc>
        <w:tc>
          <w:tcPr>
            <w:tcW w:w="1600"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4" w:firstLine="0"/>
              <w:jc w:val="left"/>
            </w:pPr>
            <w:r>
              <w:t xml:space="preserve">Duniya </w:t>
            </w:r>
          </w:p>
        </w:tc>
        <w:tc>
          <w:tcPr>
            <w:tcW w:w="1868"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5" w:firstLine="0"/>
              <w:jc w:val="left"/>
            </w:pPr>
            <w:r>
              <w:t xml:space="preserve">Oyigi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Put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6" w:firstLine="0"/>
              <w:jc w:val="left"/>
            </w:pPr>
            <w:r>
              <w:t xml:space="preserve">Nke </w:t>
            </w:r>
          </w:p>
        </w:tc>
        <w:tc>
          <w:tcPr>
            <w:tcW w:w="1600"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4" w:firstLine="0"/>
              <w:jc w:val="left"/>
            </w:pPr>
            <w:r>
              <w:t xml:space="preserve"> </w:t>
            </w:r>
          </w:p>
        </w:tc>
        <w:tc>
          <w:tcPr>
            <w:tcW w:w="1868"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4" w:firstLine="0"/>
              <w:jc w:val="left"/>
            </w:pPr>
            <w:r>
              <w:t xml:space="preserve">Yigi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Them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6" w:firstLine="0"/>
              <w:jc w:val="left"/>
            </w:pPr>
            <w:r>
              <w:t xml:space="preserve">Du </w:t>
            </w:r>
          </w:p>
        </w:tc>
        <w:tc>
          <w:tcPr>
            <w:tcW w:w="1600"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4" w:firstLine="0"/>
              <w:jc w:val="left"/>
            </w:pPr>
            <w:r>
              <w:t xml:space="preserve"> </w:t>
            </w:r>
          </w:p>
        </w:tc>
        <w:tc>
          <w:tcPr>
            <w:tcW w:w="1868"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6" w:firstLine="0"/>
              <w:jc w:val="left"/>
            </w:pPr>
            <w:r>
              <w:t xml:space="preserve"> </w:t>
            </w:r>
          </w:p>
        </w:tc>
      </w:tr>
      <w:tr w:rsidR="007B16B0">
        <w:trPr>
          <w:trHeight w:val="271"/>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On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6" w:firstLine="0"/>
              <w:jc w:val="left"/>
            </w:pPr>
            <w:r>
              <w:t xml:space="preserve"> </w:t>
            </w:r>
          </w:p>
        </w:tc>
        <w:tc>
          <w:tcPr>
            <w:tcW w:w="1600"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4" w:firstLine="0"/>
              <w:jc w:val="left"/>
            </w:pPr>
            <w:r>
              <w:t xml:space="preserve"> </w:t>
            </w:r>
          </w:p>
        </w:tc>
        <w:tc>
          <w:tcPr>
            <w:tcW w:w="1868"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6" w:firstLine="0"/>
              <w:jc w:val="left"/>
            </w:pPr>
            <w:r>
              <w:t xml:space="preserve"> </w:t>
            </w:r>
          </w:p>
        </w:tc>
      </w:tr>
    </w:tbl>
    <w:p w:rsidR="007B16B0" w:rsidRDefault="001F46B1">
      <w:pPr>
        <w:spacing w:after="6" w:line="276" w:lineRule="auto"/>
        <w:ind w:left="0" w:firstLine="0"/>
        <w:jc w:val="left"/>
      </w:pPr>
      <w:r>
        <w:t xml:space="preserve"> </w:t>
      </w:r>
    </w:p>
    <w:tbl>
      <w:tblPr>
        <w:tblStyle w:val="TableGrid"/>
        <w:tblW w:w="4106" w:type="dxa"/>
        <w:tblInd w:w="-103" w:type="dxa"/>
        <w:tblCellMar>
          <w:top w:w="0" w:type="dxa"/>
          <w:left w:w="99" w:type="dxa"/>
          <w:bottom w:w="0" w:type="dxa"/>
          <w:right w:w="30" w:type="dxa"/>
        </w:tblCellMar>
        <w:tblLook w:val="04A0" w:firstRow="1" w:lastRow="0" w:firstColumn="1" w:lastColumn="0" w:noHBand="0" w:noVBand="1"/>
      </w:tblPr>
      <w:tblGrid>
        <w:gridCol w:w="1036"/>
        <w:gridCol w:w="802"/>
        <w:gridCol w:w="1208"/>
        <w:gridCol w:w="1060"/>
      </w:tblGrid>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Nouns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pPr>
            <w:r>
              <w:t xml:space="preserve">Verbs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0" w:firstLine="0"/>
              <w:jc w:val="left"/>
            </w:pPr>
            <w:r>
              <w:t xml:space="preserve">Adjectives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3" w:firstLine="0"/>
            </w:pPr>
            <w:r>
              <w:t xml:space="preserve">Adverbs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Lion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Is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0" w:firstLine="0"/>
              <w:jc w:val="left"/>
            </w:pPr>
            <w:r>
              <w:t xml:space="preserve">Ancient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3" w:firstLine="0"/>
              <w:jc w:val="left"/>
            </w:pPr>
            <w:r>
              <w:t xml:space="preserve">Nil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Judge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Am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Miracle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3" w:firstLine="0"/>
              <w:jc w:val="left"/>
            </w:pPr>
            <w:r>
              <w:t xml:space="preserve">Nil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Days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Put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Valley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1" w:firstLine="0"/>
              <w:jc w:val="left"/>
            </w:pPr>
            <w:r>
              <w:t xml:space="preserv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Lilly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71"/>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Master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3"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Universe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1" w:firstLine="0"/>
              <w:jc w:val="left"/>
            </w:pPr>
            <w:r>
              <w:t xml:space="preserv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4"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King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3"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Father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Worker  </w:t>
            </w:r>
          </w:p>
        </w:tc>
        <w:tc>
          <w:tcPr>
            <w:tcW w:w="802"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 </w:t>
            </w:r>
          </w:p>
        </w:tc>
        <w:tc>
          <w:tcPr>
            <w:tcW w:w="120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0" w:firstLine="0"/>
              <w:jc w:val="left"/>
            </w:pPr>
            <w:r>
              <w:t xml:space="preserve"> </w:t>
            </w:r>
          </w:p>
        </w:tc>
        <w:tc>
          <w:tcPr>
            <w:tcW w:w="1060" w:type="dxa"/>
            <w:tcBorders>
              <w:top w:val="single" w:sz="4" w:space="0" w:color="000000"/>
              <w:left w:val="single" w:sz="3" w:space="0" w:color="000000"/>
              <w:bottom w:val="single" w:sz="4" w:space="0" w:color="000000"/>
              <w:right w:val="single" w:sz="4" w:space="0" w:color="000000"/>
            </w:tcBorders>
          </w:tcPr>
          <w:p w:rsidR="007B16B0" w:rsidRDefault="001F46B1">
            <w:pPr>
              <w:spacing w:after="0" w:line="276" w:lineRule="auto"/>
              <w:ind w:left="3" w:firstLine="0"/>
              <w:jc w:val="left"/>
            </w:pPr>
            <w:r>
              <w:t xml:space="preserve"> </w:t>
            </w:r>
          </w:p>
        </w:tc>
      </w:tr>
    </w:tbl>
    <w:p w:rsidR="007B16B0" w:rsidRDefault="001F46B1">
      <w:pPr>
        <w:spacing w:after="46" w:line="240" w:lineRule="auto"/>
        <w:ind w:left="0" w:firstLine="0"/>
        <w:jc w:val="left"/>
      </w:pPr>
      <w:r>
        <w:t xml:space="preserve"> </w:t>
      </w:r>
    </w:p>
    <w:p w:rsidR="007B16B0" w:rsidRDefault="001F46B1">
      <w:pPr>
        <w:spacing w:after="40" w:line="240" w:lineRule="auto"/>
        <w:ind w:right="-15"/>
        <w:jc w:val="left"/>
      </w:pPr>
      <w:r>
        <w:t xml:space="preserve">Excerpt Four: “ArugboOjo” (song) by MINISTER KENN  </w:t>
      </w:r>
    </w:p>
    <w:p w:rsidR="007B16B0" w:rsidRDefault="001F46B1">
      <w:r>
        <w:lastRenderedPageBreak/>
        <w:t xml:space="preserve">In the </w:t>
      </w:r>
      <w:r>
        <w:t>fourth song</w:t>
      </w:r>
      <w:r>
        <w:t xml:space="preserve">, also, two languages have been code switched. Consider the extracts below:   </w:t>
      </w:r>
    </w:p>
    <w:p w:rsidR="007B16B0" w:rsidRDefault="001F46B1">
      <w:r>
        <w:t xml:space="preserve">The heavens declare your power and royalty </w:t>
      </w:r>
    </w:p>
    <w:p w:rsidR="007B16B0" w:rsidRDefault="001F46B1">
      <w:r>
        <w:t xml:space="preserve">Lord you reign  </w:t>
      </w:r>
    </w:p>
    <w:p w:rsidR="007B16B0" w:rsidRDefault="001F46B1">
      <w:r>
        <w:t xml:space="preserve">King of all ages </w:t>
      </w:r>
    </w:p>
    <w:p w:rsidR="007B16B0" w:rsidRDefault="001F46B1">
      <w:r>
        <w:t xml:space="preserve">You are the ancient of days </w:t>
      </w:r>
    </w:p>
    <w:p w:rsidR="007B16B0" w:rsidRDefault="001F46B1">
      <w:r>
        <w:t xml:space="preserve">Lord you reign  </w:t>
      </w:r>
    </w:p>
    <w:p w:rsidR="007B16B0" w:rsidRDefault="001F46B1">
      <w:r>
        <w:t>Your throne is established justice and righteousness</w:t>
      </w:r>
      <w:r>
        <w:t xml:space="preserve"> </w:t>
      </w:r>
    </w:p>
    <w:p w:rsidR="007B16B0" w:rsidRDefault="001F46B1">
      <w:r>
        <w:t xml:space="preserve">Lord you reign </w:t>
      </w:r>
    </w:p>
    <w:p w:rsidR="007B16B0" w:rsidRDefault="001F46B1">
      <w:r>
        <w:t xml:space="preserve">Great are you lord and greatly to be praised  </w:t>
      </w:r>
    </w:p>
    <w:p w:rsidR="007B16B0" w:rsidRDefault="001F46B1">
      <w:r>
        <w:t xml:space="preserve">Lord you reign  </w:t>
      </w:r>
    </w:p>
    <w:p w:rsidR="007B16B0" w:rsidRDefault="001F46B1">
      <w:r>
        <w:t xml:space="preserve">ArugboOjo (2x)  </w:t>
      </w:r>
    </w:p>
    <w:p w:rsidR="007B16B0" w:rsidRDefault="001F46B1">
      <w:r>
        <w:t xml:space="preserve">(The Ancient of Days) </w:t>
      </w:r>
    </w:p>
    <w:p w:rsidR="007B16B0" w:rsidRDefault="001F46B1">
      <w:r>
        <w:t xml:space="preserve">Iwo l’aseda, l’awoneda, l’ameda oh! </w:t>
      </w:r>
    </w:p>
    <w:p w:rsidR="007B16B0" w:rsidRDefault="001F46B1">
      <w:r>
        <w:t xml:space="preserve">(You are the creator of all creatures, He who knows the created) </w:t>
      </w:r>
    </w:p>
    <w:p w:rsidR="007B16B0" w:rsidRDefault="001F46B1">
      <w:pPr>
        <w:spacing w:after="42" w:line="240" w:lineRule="auto"/>
        <w:ind w:left="0" w:firstLine="0"/>
        <w:jc w:val="left"/>
      </w:pPr>
      <w:r>
        <w:t xml:space="preserve"> </w:t>
      </w:r>
    </w:p>
    <w:p w:rsidR="007B16B0" w:rsidRDefault="001F46B1">
      <w:r>
        <w:t xml:space="preserve">ArugboOjo (2x) </w:t>
      </w:r>
    </w:p>
    <w:p w:rsidR="007B16B0" w:rsidRDefault="001F46B1">
      <w:r>
        <w:t xml:space="preserve">Iwo l’oniiyin, kaabo, kaabo </w:t>
      </w:r>
    </w:p>
    <w:p w:rsidR="007B16B0" w:rsidRDefault="001F46B1">
      <w:r>
        <w:t xml:space="preserve">(He who knows the created) </w:t>
      </w:r>
    </w:p>
    <w:p w:rsidR="007B16B0" w:rsidRDefault="001F46B1">
      <w:pPr>
        <w:spacing w:after="8" w:line="276" w:lineRule="auto"/>
        <w:ind w:left="0" w:firstLine="0"/>
        <w:jc w:val="left"/>
      </w:pPr>
      <w:r>
        <w:t xml:space="preserve"> </w:t>
      </w:r>
    </w:p>
    <w:tbl>
      <w:tblPr>
        <w:tblStyle w:val="TableGrid"/>
        <w:tblW w:w="3439" w:type="dxa"/>
        <w:tblInd w:w="-103" w:type="dxa"/>
        <w:tblCellMar>
          <w:top w:w="0" w:type="dxa"/>
          <w:left w:w="102" w:type="dxa"/>
          <w:bottom w:w="0" w:type="dxa"/>
          <w:right w:w="115" w:type="dxa"/>
        </w:tblCellMar>
        <w:tblLook w:val="04A0" w:firstRow="1" w:lastRow="0" w:firstColumn="1" w:lastColumn="0" w:noHBand="0" w:noVBand="1"/>
      </w:tblPr>
      <w:tblGrid>
        <w:gridCol w:w="1704"/>
        <w:gridCol w:w="1735"/>
      </w:tblGrid>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English Words  </w:t>
            </w:r>
          </w:p>
        </w:tc>
        <w:tc>
          <w:tcPr>
            <w:tcW w:w="1735"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Yoruba Words </w:t>
            </w:r>
          </w:p>
        </w:tc>
      </w:tr>
      <w:tr w:rsidR="007B16B0">
        <w:trPr>
          <w:trHeight w:val="271"/>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Heavens  </w:t>
            </w:r>
          </w:p>
        </w:tc>
        <w:tc>
          <w:tcPr>
            <w:tcW w:w="1735"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Iwo  </w:t>
            </w:r>
          </w:p>
        </w:tc>
      </w:tr>
      <w:tr w:rsidR="007B16B0">
        <w:trPr>
          <w:trHeight w:val="270"/>
        </w:trPr>
        <w:tc>
          <w:tcPr>
            <w:tcW w:w="1704"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You  </w:t>
            </w:r>
          </w:p>
        </w:tc>
        <w:tc>
          <w:tcPr>
            <w:tcW w:w="1735"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L’aseda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Reign  </w:t>
            </w:r>
          </w:p>
        </w:tc>
        <w:tc>
          <w:tcPr>
            <w:tcW w:w="1735"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Anugbo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Lord  </w:t>
            </w:r>
          </w:p>
        </w:tc>
        <w:tc>
          <w:tcPr>
            <w:tcW w:w="1735"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Kaabo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Ages  </w:t>
            </w:r>
          </w:p>
        </w:tc>
        <w:tc>
          <w:tcPr>
            <w:tcW w:w="1735"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bl>
    <w:p w:rsidR="007B16B0" w:rsidRDefault="001F46B1">
      <w:pPr>
        <w:spacing w:after="48" w:line="240" w:lineRule="auto"/>
        <w:ind w:left="0" w:firstLine="0"/>
        <w:jc w:val="left"/>
      </w:pPr>
      <w:r>
        <w:t xml:space="preserve"> </w:t>
      </w:r>
    </w:p>
    <w:p w:rsidR="007B16B0" w:rsidRDefault="001F46B1">
      <w:pPr>
        <w:spacing w:after="6" w:line="276" w:lineRule="auto"/>
        <w:ind w:left="0" w:firstLine="0"/>
        <w:jc w:val="left"/>
      </w:pPr>
      <w:r>
        <w:t xml:space="preserve"> </w:t>
      </w:r>
    </w:p>
    <w:tbl>
      <w:tblPr>
        <w:tblStyle w:val="TableGrid"/>
        <w:tblW w:w="5176" w:type="dxa"/>
        <w:tblInd w:w="-103" w:type="dxa"/>
        <w:tblCellMar>
          <w:top w:w="0" w:type="dxa"/>
          <w:left w:w="97" w:type="dxa"/>
          <w:bottom w:w="0" w:type="dxa"/>
          <w:right w:w="115" w:type="dxa"/>
        </w:tblCellMar>
        <w:tblLook w:val="04A0" w:firstRow="1" w:lastRow="0" w:firstColumn="1" w:lastColumn="0" w:noHBand="0" w:noVBand="1"/>
      </w:tblPr>
      <w:tblGrid>
        <w:gridCol w:w="1157"/>
        <w:gridCol w:w="1452"/>
        <w:gridCol w:w="1542"/>
        <w:gridCol w:w="1025"/>
      </w:tblGrid>
      <w:tr w:rsidR="007B16B0">
        <w:trPr>
          <w:trHeight w:val="269"/>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Nouns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Verbs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Adjectives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3" w:firstLine="0"/>
            </w:pPr>
            <w:r>
              <w:t xml:space="preserve">Adverbs  </w:t>
            </w:r>
          </w:p>
        </w:tc>
      </w:tr>
      <w:tr w:rsidR="007B16B0">
        <w:trPr>
          <w:trHeight w:val="271"/>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Heavens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Praised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Holy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greatly </w:t>
            </w:r>
          </w:p>
        </w:tc>
      </w:tr>
      <w:tr w:rsidR="007B16B0">
        <w:trPr>
          <w:trHeight w:val="269"/>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Power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Declare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Righteousness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4" w:firstLine="0"/>
              <w:jc w:val="left"/>
            </w:pPr>
            <w:r>
              <w:t xml:space="preserve"> </w:t>
            </w:r>
          </w:p>
        </w:tc>
      </w:tr>
      <w:tr w:rsidR="007B16B0">
        <w:trPr>
          <w:trHeight w:val="269"/>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Royalty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Reign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Justice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3" w:firstLine="0"/>
              <w:jc w:val="left"/>
            </w:pPr>
            <w:r>
              <w:t xml:space="preserve"> </w:t>
            </w:r>
          </w:p>
        </w:tc>
      </w:tr>
      <w:tr w:rsidR="007B16B0">
        <w:trPr>
          <w:trHeight w:val="269"/>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King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Are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Majesty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r>
      <w:tr w:rsidR="007B16B0">
        <w:trPr>
          <w:trHeight w:val="269"/>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Lord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Is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4" w:firstLine="0"/>
              <w:jc w:val="left"/>
            </w:pPr>
            <w:r>
              <w:t xml:space="preserve"> </w:t>
            </w:r>
          </w:p>
        </w:tc>
      </w:tr>
      <w:tr w:rsidR="007B16B0">
        <w:trPr>
          <w:trHeight w:val="271"/>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Throne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Established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2" w:firstLine="0"/>
              <w:jc w:val="left"/>
            </w:pPr>
            <w:r>
              <w:t xml:space="preserve"> </w:t>
            </w:r>
          </w:p>
        </w:tc>
      </w:tr>
      <w:tr w:rsidR="007B16B0">
        <w:trPr>
          <w:trHeight w:val="269"/>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lastRenderedPageBreak/>
              <w:t xml:space="preserve">God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Cry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3" w:firstLine="0"/>
              <w:jc w:val="left"/>
            </w:pPr>
            <w:r>
              <w:t xml:space="preserve"> </w:t>
            </w:r>
          </w:p>
        </w:tc>
      </w:tr>
      <w:tr w:rsidR="007B16B0">
        <w:trPr>
          <w:trHeight w:val="269"/>
        </w:trPr>
        <w:tc>
          <w:tcPr>
            <w:tcW w:w="1171"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7" w:firstLine="0"/>
              <w:jc w:val="left"/>
            </w:pPr>
            <w:r>
              <w:t xml:space="preserve">Place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Fill  </w:t>
            </w:r>
          </w:p>
        </w:tc>
        <w:tc>
          <w:tcPr>
            <w:tcW w:w="150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28" w:type="dxa"/>
            <w:tcBorders>
              <w:top w:val="single" w:sz="4" w:space="0" w:color="000000"/>
              <w:left w:val="single" w:sz="4" w:space="0" w:color="000000"/>
              <w:bottom w:val="single" w:sz="4" w:space="0" w:color="000000"/>
              <w:right w:val="single" w:sz="3" w:space="0" w:color="000000"/>
            </w:tcBorders>
          </w:tcPr>
          <w:p w:rsidR="007B16B0" w:rsidRDefault="001F46B1">
            <w:pPr>
              <w:spacing w:after="0" w:line="276" w:lineRule="auto"/>
              <w:ind w:left="4" w:firstLine="0"/>
              <w:jc w:val="left"/>
            </w:pPr>
            <w:r>
              <w:t xml:space="preserve"> </w:t>
            </w:r>
          </w:p>
        </w:tc>
      </w:tr>
    </w:tbl>
    <w:p w:rsidR="007B16B0" w:rsidRDefault="001F46B1">
      <w:pPr>
        <w:spacing w:after="46" w:line="240" w:lineRule="auto"/>
        <w:ind w:left="0" w:firstLine="0"/>
        <w:jc w:val="left"/>
      </w:pPr>
      <w:r>
        <w:t xml:space="preserve"> </w:t>
      </w:r>
    </w:p>
    <w:p w:rsidR="007B16B0" w:rsidRDefault="001F46B1">
      <w:pPr>
        <w:spacing w:after="46" w:line="240" w:lineRule="auto"/>
        <w:ind w:left="0" w:firstLine="0"/>
        <w:jc w:val="left"/>
      </w:pPr>
      <w:r>
        <w:t xml:space="preserve"> </w:t>
      </w:r>
    </w:p>
    <w:p w:rsidR="007B16B0" w:rsidRDefault="001F46B1">
      <w:pPr>
        <w:spacing w:after="9" w:line="276" w:lineRule="auto"/>
        <w:ind w:left="0" w:firstLine="0"/>
        <w:jc w:val="left"/>
      </w:pPr>
      <w:r>
        <w:t xml:space="preserve"> </w:t>
      </w:r>
    </w:p>
    <w:tbl>
      <w:tblPr>
        <w:tblStyle w:val="TableGrid"/>
        <w:tblW w:w="7757" w:type="dxa"/>
        <w:tblInd w:w="-103" w:type="dxa"/>
        <w:tblCellMar>
          <w:top w:w="0" w:type="dxa"/>
          <w:left w:w="102" w:type="dxa"/>
          <w:bottom w:w="0" w:type="dxa"/>
          <w:right w:w="47" w:type="dxa"/>
        </w:tblCellMar>
        <w:tblLook w:val="04A0" w:firstRow="1" w:lastRow="0" w:firstColumn="1" w:lastColumn="0" w:noHBand="0" w:noVBand="1"/>
      </w:tblPr>
      <w:tblGrid>
        <w:gridCol w:w="3874"/>
        <w:gridCol w:w="3883"/>
      </w:tblGrid>
      <w:tr w:rsidR="007B16B0">
        <w:trPr>
          <w:trHeight w:val="269"/>
        </w:trPr>
        <w:tc>
          <w:tcPr>
            <w:tcW w:w="387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English Sentences  </w:t>
            </w:r>
          </w:p>
        </w:tc>
        <w:tc>
          <w:tcPr>
            <w:tcW w:w="388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Yoruba sentences  </w:t>
            </w:r>
          </w:p>
        </w:tc>
      </w:tr>
      <w:tr w:rsidR="007B16B0">
        <w:trPr>
          <w:trHeight w:val="788"/>
        </w:trPr>
        <w:tc>
          <w:tcPr>
            <w:tcW w:w="3874" w:type="dxa"/>
            <w:tcBorders>
              <w:top w:val="single" w:sz="4" w:space="0" w:color="000000"/>
              <w:left w:val="single" w:sz="4" w:space="0" w:color="000000"/>
              <w:bottom w:val="single" w:sz="3" w:space="0" w:color="000000"/>
              <w:right w:val="single" w:sz="4" w:space="0" w:color="000000"/>
            </w:tcBorders>
          </w:tcPr>
          <w:p w:rsidR="007B16B0" w:rsidRDefault="001F46B1">
            <w:pPr>
              <w:spacing w:after="42" w:line="240" w:lineRule="auto"/>
              <w:ind w:left="1" w:firstLine="0"/>
              <w:jc w:val="left"/>
            </w:pPr>
            <w:r>
              <w:t xml:space="preserve">He who all praise belongs to, we </w:t>
            </w:r>
          </w:p>
          <w:p w:rsidR="007B16B0" w:rsidRDefault="001F46B1">
            <w:pPr>
              <w:spacing w:line="240" w:lineRule="auto"/>
              <w:ind w:left="1" w:firstLine="0"/>
              <w:jc w:val="left"/>
            </w:pPr>
            <w:r>
              <w:t xml:space="preserve">welcome you in </w:t>
            </w:r>
          </w:p>
          <w:p w:rsidR="007B16B0" w:rsidRDefault="001F46B1">
            <w:pPr>
              <w:spacing w:after="0" w:line="276" w:lineRule="auto"/>
              <w:ind w:left="1" w:firstLine="0"/>
              <w:jc w:val="left"/>
            </w:pPr>
            <w:r>
              <w:t xml:space="preserve"> </w:t>
            </w:r>
          </w:p>
        </w:tc>
        <w:tc>
          <w:tcPr>
            <w:tcW w:w="3883" w:type="dxa"/>
            <w:tcBorders>
              <w:top w:val="single" w:sz="4" w:space="0" w:color="000000"/>
              <w:left w:val="single" w:sz="4" w:space="0" w:color="000000"/>
              <w:bottom w:val="single" w:sz="3" w:space="0" w:color="000000"/>
              <w:right w:val="single" w:sz="4" w:space="0" w:color="000000"/>
            </w:tcBorders>
          </w:tcPr>
          <w:p w:rsidR="007B16B0" w:rsidRDefault="001F46B1">
            <w:pPr>
              <w:spacing w:line="240" w:lineRule="auto"/>
              <w:ind w:left="1" w:firstLine="0"/>
              <w:jc w:val="left"/>
            </w:pPr>
            <w:r>
              <w:t xml:space="preserve">Iwo l’oniiyin, kaabo, kaabo </w:t>
            </w:r>
          </w:p>
          <w:p w:rsidR="007B16B0" w:rsidRDefault="001F46B1">
            <w:pPr>
              <w:spacing w:after="0" w:line="276" w:lineRule="auto"/>
              <w:ind w:left="1" w:firstLine="0"/>
              <w:jc w:val="left"/>
            </w:pPr>
            <w:r>
              <w:t xml:space="preserve"> </w:t>
            </w:r>
          </w:p>
        </w:tc>
      </w:tr>
      <w:tr w:rsidR="007B16B0">
        <w:trPr>
          <w:trHeight w:val="791"/>
        </w:trPr>
        <w:tc>
          <w:tcPr>
            <w:tcW w:w="3874" w:type="dxa"/>
            <w:tcBorders>
              <w:top w:val="single" w:sz="3" w:space="0" w:color="000000"/>
              <w:left w:val="single" w:sz="4" w:space="0" w:color="000000"/>
              <w:bottom w:val="single" w:sz="4" w:space="0" w:color="000000"/>
              <w:right w:val="single" w:sz="4" w:space="0" w:color="000000"/>
            </w:tcBorders>
          </w:tcPr>
          <w:p w:rsidR="007B16B0" w:rsidRDefault="001F46B1">
            <w:pPr>
              <w:spacing w:after="56" w:line="234" w:lineRule="auto"/>
              <w:ind w:left="1" w:firstLine="0"/>
            </w:pPr>
            <w:r>
              <w:t xml:space="preserve">You are the creator of all creatures, He who knows the created </w:t>
            </w:r>
          </w:p>
          <w:p w:rsidR="007B16B0" w:rsidRDefault="001F46B1">
            <w:pPr>
              <w:spacing w:after="0" w:line="276" w:lineRule="auto"/>
              <w:ind w:left="1" w:firstLine="0"/>
              <w:jc w:val="left"/>
            </w:pPr>
            <w:r>
              <w:t xml:space="preserve"> </w:t>
            </w:r>
          </w:p>
        </w:tc>
        <w:tc>
          <w:tcPr>
            <w:tcW w:w="3883" w:type="dxa"/>
            <w:tcBorders>
              <w:top w:val="single" w:sz="3" w:space="0" w:color="000000"/>
              <w:left w:val="single" w:sz="4" w:space="0" w:color="000000"/>
              <w:bottom w:val="single" w:sz="4" w:space="0" w:color="000000"/>
              <w:right w:val="single" w:sz="4" w:space="0" w:color="000000"/>
            </w:tcBorders>
          </w:tcPr>
          <w:p w:rsidR="007B16B0" w:rsidRDefault="001F46B1">
            <w:pPr>
              <w:spacing w:line="240" w:lineRule="auto"/>
              <w:ind w:left="1" w:firstLine="0"/>
              <w:jc w:val="left"/>
            </w:pPr>
            <w:r>
              <w:t xml:space="preserve">Iwo l’aseda, l’awoneda, l’ameda oh! </w:t>
            </w:r>
          </w:p>
          <w:p w:rsidR="007B16B0" w:rsidRDefault="001F46B1">
            <w:pPr>
              <w:spacing w:after="0" w:line="276" w:lineRule="auto"/>
              <w:ind w:left="1" w:firstLine="0"/>
              <w:jc w:val="left"/>
            </w:pPr>
            <w:r>
              <w:t xml:space="preserve"> </w:t>
            </w:r>
          </w:p>
        </w:tc>
      </w:tr>
      <w:tr w:rsidR="007B16B0">
        <w:trPr>
          <w:trHeight w:val="529"/>
        </w:trPr>
        <w:tc>
          <w:tcPr>
            <w:tcW w:w="3874" w:type="dxa"/>
            <w:tcBorders>
              <w:top w:val="single" w:sz="4" w:space="0" w:color="000000"/>
              <w:left w:val="single" w:sz="4" w:space="0" w:color="000000"/>
              <w:bottom w:val="single" w:sz="3" w:space="0" w:color="000000"/>
              <w:right w:val="single" w:sz="4" w:space="0" w:color="000000"/>
            </w:tcBorders>
          </w:tcPr>
          <w:p w:rsidR="007B16B0" w:rsidRDefault="001F46B1">
            <w:pPr>
              <w:spacing w:line="240" w:lineRule="auto"/>
              <w:ind w:left="1" w:firstLine="0"/>
              <w:jc w:val="left"/>
            </w:pPr>
            <w:r>
              <w:t xml:space="preserve">He who knows the created </w:t>
            </w:r>
          </w:p>
          <w:p w:rsidR="007B16B0" w:rsidRDefault="001F46B1">
            <w:pPr>
              <w:spacing w:after="0" w:line="276" w:lineRule="auto"/>
              <w:ind w:left="1" w:firstLine="0"/>
              <w:jc w:val="left"/>
            </w:pPr>
            <w:r>
              <w:t xml:space="preserve"> </w:t>
            </w:r>
          </w:p>
        </w:tc>
        <w:tc>
          <w:tcPr>
            <w:tcW w:w="3883" w:type="dxa"/>
            <w:tcBorders>
              <w:top w:val="single" w:sz="4" w:space="0" w:color="000000"/>
              <w:left w:val="single" w:sz="4" w:space="0" w:color="000000"/>
              <w:bottom w:val="single" w:sz="3" w:space="0" w:color="000000"/>
              <w:right w:val="single" w:sz="4" w:space="0" w:color="000000"/>
            </w:tcBorders>
          </w:tcPr>
          <w:p w:rsidR="007B16B0" w:rsidRDefault="001F46B1">
            <w:pPr>
              <w:spacing w:line="240" w:lineRule="auto"/>
              <w:ind w:left="1" w:firstLine="0"/>
              <w:jc w:val="left"/>
            </w:pPr>
            <w:r>
              <w:t xml:space="preserve">Iwo l’oniiyin, kaabo, kaabo </w:t>
            </w:r>
          </w:p>
          <w:p w:rsidR="007B16B0" w:rsidRDefault="001F46B1">
            <w:pPr>
              <w:spacing w:after="0" w:line="276" w:lineRule="auto"/>
              <w:ind w:left="1" w:firstLine="0"/>
              <w:jc w:val="left"/>
            </w:pPr>
            <w:r>
              <w:t xml:space="preserve"> </w:t>
            </w:r>
          </w:p>
        </w:tc>
      </w:tr>
    </w:tbl>
    <w:p w:rsidR="007B16B0" w:rsidRDefault="001F46B1">
      <w:pPr>
        <w:spacing w:after="46" w:line="240" w:lineRule="auto"/>
        <w:ind w:left="0" w:firstLine="0"/>
        <w:jc w:val="left"/>
      </w:pPr>
      <w:r>
        <w:t xml:space="preserve"> </w:t>
      </w:r>
    </w:p>
    <w:p w:rsidR="007B16B0" w:rsidRDefault="001F46B1">
      <w:pPr>
        <w:spacing w:after="40" w:line="240" w:lineRule="auto"/>
        <w:ind w:right="-15"/>
        <w:jc w:val="left"/>
      </w:pPr>
      <w:r>
        <w:t xml:space="preserve">Excerpt five: “Who am I” (song) by </w:t>
      </w:r>
      <w:r>
        <w:t xml:space="preserve">NOELLA </w:t>
      </w:r>
    </w:p>
    <w:p w:rsidR="007B16B0" w:rsidRDefault="001F46B1">
      <w:pPr>
        <w:spacing w:after="50" w:line="234" w:lineRule="auto"/>
        <w:ind w:right="962"/>
        <w:jc w:val="left"/>
      </w:pPr>
      <w:r>
        <w:t xml:space="preserve">The </w:t>
      </w:r>
      <w:r>
        <w:t>fifth song</w:t>
      </w:r>
      <w:r>
        <w:t xml:space="preserve">contains the three languages: English, Idoma and Hausa:   You will not suffer my foot to be moved I carry your presence everywhere! </w:t>
      </w:r>
    </w:p>
    <w:p w:rsidR="007B16B0" w:rsidRDefault="001F46B1">
      <w:r>
        <w:t xml:space="preserve">Who am I? </w:t>
      </w:r>
    </w:p>
    <w:p w:rsidR="007B16B0" w:rsidRDefault="001F46B1">
      <w:r>
        <w:t xml:space="preserve">Your mind is so full of me! </w:t>
      </w:r>
    </w:p>
    <w:p w:rsidR="007B16B0" w:rsidRDefault="001F46B1">
      <w:r>
        <w:t>Mortal man, Awesome God</w:t>
      </w:r>
      <w:r>
        <w:t xml:space="preserve"> </w:t>
      </w:r>
    </w:p>
    <w:p w:rsidR="007B16B0" w:rsidRDefault="001F46B1">
      <w:pPr>
        <w:spacing w:after="37" w:line="240" w:lineRule="auto"/>
        <w:ind w:left="0" w:firstLine="0"/>
        <w:jc w:val="left"/>
      </w:pPr>
      <w:r>
        <w:t xml:space="preserve"> </w:t>
      </w:r>
    </w:p>
    <w:p w:rsidR="007B16B0" w:rsidRDefault="001F46B1">
      <w:r>
        <w:t xml:space="preserve">Ondu me Adah </w:t>
      </w:r>
    </w:p>
    <w:p w:rsidR="007B16B0" w:rsidRDefault="001F46B1">
      <w:r>
        <w:t xml:space="preserve">Omachalla </w:t>
      </w:r>
    </w:p>
    <w:p w:rsidR="007B16B0" w:rsidRDefault="001F46B1">
      <w:pPr>
        <w:ind w:right="6181"/>
      </w:pPr>
      <w:r>
        <w:t>Onye le b</w:t>
      </w:r>
      <w:r>
        <w:t xml:space="preserve">’awa Omanchala Nmor eh no! </w:t>
      </w:r>
    </w:p>
    <w:p w:rsidR="007B16B0" w:rsidRDefault="001F46B1">
      <w:r>
        <w:t xml:space="preserve">Oyor eh no! (2x) </w:t>
      </w:r>
    </w:p>
    <w:p w:rsidR="007B16B0" w:rsidRDefault="001F46B1">
      <w:pPr>
        <w:spacing w:after="42" w:line="240" w:lineRule="auto"/>
        <w:ind w:left="0" w:firstLine="0"/>
        <w:jc w:val="left"/>
      </w:pPr>
      <w:r>
        <w:t xml:space="preserve"> </w:t>
      </w:r>
    </w:p>
    <w:p w:rsidR="007B16B0" w:rsidRDefault="001F46B1">
      <w:r>
        <w:t xml:space="preserve">Ban san maiyasa </w:t>
      </w:r>
    </w:p>
    <w:p w:rsidR="007B16B0" w:rsidRDefault="001F46B1">
      <w:r>
        <w:t xml:space="preserve">Kana sauna </w:t>
      </w:r>
    </w:p>
    <w:p w:rsidR="007B16B0" w:rsidRDefault="001F46B1">
      <w:r>
        <w:t xml:space="preserve">Ubangijiyayesu </w:t>
      </w:r>
    </w:p>
    <w:p w:rsidR="007B16B0" w:rsidRDefault="001F46B1">
      <w:r>
        <w:t xml:space="preserve">Ina wan day a kai ka yesu </w:t>
      </w:r>
    </w:p>
    <w:p w:rsidR="007B16B0" w:rsidRDefault="001F46B1">
      <w:r>
        <w:t xml:space="preserve">Ban ganiba, masoyina </w:t>
      </w:r>
    </w:p>
    <w:p w:rsidR="007B16B0" w:rsidRDefault="001F46B1">
      <w:pPr>
        <w:spacing w:after="0" w:line="240" w:lineRule="auto"/>
        <w:ind w:left="0" w:firstLine="0"/>
        <w:jc w:val="left"/>
      </w:pPr>
      <w:r>
        <w:t xml:space="preserve"> </w:t>
      </w:r>
      <w:r>
        <w:tab/>
        <w:t xml:space="preserve"> </w:t>
      </w:r>
    </w:p>
    <w:p w:rsidR="007B16B0" w:rsidRDefault="001F46B1">
      <w:pPr>
        <w:spacing w:after="14" w:line="276" w:lineRule="auto"/>
        <w:ind w:left="0" w:firstLine="0"/>
        <w:jc w:val="left"/>
      </w:pPr>
      <w:r>
        <w:lastRenderedPageBreak/>
        <w:t xml:space="preserve"> </w:t>
      </w:r>
    </w:p>
    <w:tbl>
      <w:tblPr>
        <w:tblStyle w:val="TableGrid"/>
        <w:tblW w:w="4776" w:type="dxa"/>
        <w:tblInd w:w="-103" w:type="dxa"/>
        <w:tblCellMar>
          <w:top w:w="0" w:type="dxa"/>
          <w:left w:w="101" w:type="dxa"/>
          <w:bottom w:w="0" w:type="dxa"/>
          <w:right w:w="49" w:type="dxa"/>
        </w:tblCellMar>
        <w:tblLook w:val="04A0" w:firstRow="1" w:lastRow="0" w:firstColumn="1" w:lastColumn="0" w:noHBand="0" w:noVBand="1"/>
      </w:tblPr>
      <w:tblGrid>
        <w:gridCol w:w="1704"/>
        <w:gridCol w:w="1469"/>
        <w:gridCol w:w="1603"/>
      </w:tblGrid>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English words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pPr>
            <w:r>
              <w:t xml:space="preserve">Hausa words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Idoma words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Hold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Kai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Ondu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Close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Ka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Me </w:t>
            </w:r>
          </w:p>
        </w:tc>
      </w:tr>
      <w:tr w:rsidR="007B16B0">
        <w:trPr>
          <w:trHeight w:val="271"/>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Feel </w:t>
            </w:r>
          </w:p>
        </w:tc>
        <w:tc>
          <w:tcPr>
            <w:tcW w:w="1469"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Masoyina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Ada  </w:t>
            </w:r>
          </w:p>
        </w:tc>
      </w:tr>
      <w:tr w:rsidR="007B16B0">
        <w:trPr>
          <w:trHeight w:val="270"/>
        </w:trPr>
        <w:tc>
          <w:tcPr>
            <w:tcW w:w="1704"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You </w:t>
            </w:r>
          </w:p>
        </w:tc>
        <w:tc>
          <w:tcPr>
            <w:tcW w:w="1469"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Kana </w:t>
            </w:r>
          </w:p>
        </w:tc>
        <w:tc>
          <w:tcPr>
            <w:tcW w:w="1603"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Omachalla </w:t>
            </w:r>
          </w:p>
        </w:tc>
      </w:tr>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Presence  </w:t>
            </w:r>
          </w:p>
        </w:tc>
        <w:tc>
          <w:tcPr>
            <w:tcW w:w="1469"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Ubangiji </w:t>
            </w:r>
          </w:p>
        </w:tc>
        <w:tc>
          <w:tcPr>
            <w:tcW w:w="1603"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Everywhere  </w:t>
            </w:r>
          </w:p>
        </w:tc>
        <w:tc>
          <w:tcPr>
            <w:tcW w:w="1469"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 </w:t>
            </w:r>
          </w:p>
        </w:tc>
        <w:tc>
          <w:tcPr>
            <w:tcW w:w="1603"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3" w:firstLine="0"/>
              <w:jc w:val="left"/>
            </w:pPr>
            <w:r>
              <w:t xml:space="preserve"> </w:t>
            </w:r>
          </w:p>
        </w:tc>
      </w:tr>
    </w:tbl>
    <w:p w:rsidR="007B16B0" w:rsidRDefault="001F46B1">
      <w:pPr>
        <w:spacing w:after="8" w:line="276" w:lineRule="auto"/>
        <w:ind w:left="0" w:firstLine="0"/>
        <w:jc w:val="left"/>
      </w:pPr>
      <w:r>
        <w:t xml:space="preserve"> </w:t>
      </w:r>
    </w:p>
    <w:tbl>
      <w:tblPr>
        <w:tblStyle w:val="TableGrid"/>
        <w:tblW w:w="4373" w:type="dxa"/>
        <w:tblInd w:w="-103" w:type="dxa"/>
        <w:tblCellMar>
          <w:top w:w="0" w:type="dxa"/>
          <w:left w:w="99" w:type="dxa"/>
          <w:bottom w:w="0" w:type="dxa"/>
          <w:right w:w="20" w:type="dxa"/>
        </w:tblCellMar>
        <w:tblLook w:val="04A0" w:firstRow="1" w:lastRow="0" w:firstColumn="1" w:lastColumn="0" w:noHBand="0" w:noVBand="1"/>
      </w:tblPr>
      <w:tblGrid>
        <w:gridCol w:w="1037"/>
        <w:gridCol w:w="1068"/>
        <w:gridCol w:w="1210"/>
        <w:gridCol w:w="1058"/>
      </w:tblGrid>
      <w:tr w:rsidR="007B16B0">
        <w:trPr>
          <w:trHeight w:val="270"/>
        </w:trPr>
        <w:tc>
          <w:tcPr>
            <w:tcW w:w="1037"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Nouns  </w:t>
            </w:r>
          </w:p>
        </w:tc>
        <w:tc>
          <w:tcPr>
            <w:tcW w:w="1068"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Verbs  </w:t>
            </w:r>
          </w:p>
        </w:tc>
        <w:tc>
          <w:tcPr>
            <w:tcW w:w="1210"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Adjectives  </w:t>
            </w:r>
          </w:p>
        </w:tc>
        <w:tc>
          <w:tcPr>
            <w:tcW w:w="1058" w:type="dxa"/>
            <w:tcBorders>
              <w:top w:val="single" w:sz="3"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pPr>
            <w:r>
              <w:t xml:space="preserve">Adverbs  </w:t>
            </w:r>
          </w:p>
        </w:tc>
      </w:tr>
      <w:tr w:rsidR="007B16B0">
        <w:trPr>
          <w:trHeight w:val="271"/>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Foot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Hold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Mortal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So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Presence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Feel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Awesome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Graced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Mind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Said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Divine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Blessed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Man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Will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Friend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Leave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Clay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Suffer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71"/>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Rock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Carry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Jesus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6" w:firstLine="0"/>
              <w:jc w:val="left"/>
            </w:pPr>
            <w:r>
              <w:t xml:space="preserve">Am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God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Is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5" w:firstLine="0"/>
              <w:jc w:val="left"/>
            </w:pPr>
            <w:r>
              <w:t xml:space="preserve">Breath  </w:t>
            </w:r>
          </w:p>
        </w:tc>
        <w:tc>
          <w:tcPr>
            <w:tcW w:w="106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4" w:firstLine="0"/>
              <w:jc w:val="left"/>
            </w:pPr>
            <w:r>
              <w:t xml:space="preserve">Took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r>
    </w:tbl>
    <w:p w:rsidR="007B16B0" w:rsidRDefault="001F46B1">
      <w:pPr>
        <w:spacing w:after="35" w:line="240" w:lineRule="auto"/>
        <w:ind w:left="0" w:firstLine="0"/>
        <w:jc w:val="left"/>
      </w:pPr>
      <w:r>
        <w:t xml:space="preserve"> </w:t>
      </w:r>
    </w:p>
    <w:p w:rsidR="007B16B0" w:rsidRDefault="001F46B1">
      <w:r>
        <w:t xml:space="preserve">In the last part of the song, English is code switched with Hausa: </w:t>
      </w:r>
    </w:p>
    <w:p w:rsidR="007B16B0" w:rsidRDefault="001F46B1">
      <w:r>
        <w:t xml:space="preserve">Just when I thought I knew your ways  </w:t>
      </w:r>
    </w:p>
    <w:p w:rsidR="007B16B0" w:rsidRDefault="001F46B1">
      <w:r>
        <w:t xml:space="preserve">That’s when you come to make me see  </w:t>
      </w:r>
    </w:p>
    <w:p w:rsidR="007B16B0" w:rsidRDefault="001F46B1">
      <w:r>
        <w:t xml:space="preserve">That all I knew was just a glimpse of you  </w:t>
      </w:r>
    </w:p>
    <w:p w:rsidR="007B16B0" w:rsidRDefault="001F46B1">
      <w:r>
        <w:t xml:space="preserve">Lord, you are more than my mind could ever think  </w:t>
      </w:r>
    </w:p>
    <w:p w:rsidR="007B16B0" w:rsidRDefault="001F46B1">
      <w:r>
        <w:t xml:space="preserve">It is you, yes it is you I hunger for  </w:t>
      </w:r>
    </w:p>
    <w:p w:rsidR="007B16B0" w:rsidRDefault="001F46B1">
      <w:pPr>
        <w:spacing w:after="42" w:line="240" w:lineRule="auto"/>
        <w:ind w:left="0" w:firstLine="0"/>
        <w:jc w:val="left"/>
      </w:pPr>
      <w:r>
        <w:t xml:space="preserve"> </w:t>
      </w:r>
    </w:p>
    <w:p w:rsidR="007B16B0" w:rsidRDefault="001F46B1">
      <w:r>
        <w:t xml:space="preserve">Yesu kai kaidai ne ke so  </w:t>
      </w:r>
    </w:p>
    <w:p w:rsidR="007B16B0" w:rsidRDefault="001F46B1">
      <w:r>
        <w:t xml:space="preserve">Yesu kai kaidai ne ke so  </w:t>
      </w:r>
    </w:p>
    <w:p w:rsidR="007B16B0" w:rsidRDefault="001F46B1">
      <w:r>
        <w:t xml:space="preserve">Yesu kai kaidainake so koyaushe </w:t>
      </w:r>
    </w:p>
    <w:tbl>
      <w:tblPr>
        <w:tblStyle w:val="TableGrid"/>
        <w:tblW w:w="3307" w:type="dxa"/>
        <w:tblInd w:w="-103" w:type="dxa"/>
        <w:tblCellMar>
          <w:top w:w="0" w:type="dxa"/>
          <w:left w:w="101" w:type="dxa"/>
          <w:bottom w:w="0" w:type="dxa"/>
          <w:right w:w="115" w:type="dxa"/>
        </w:tblCellMar>
        <w:tblLook w:val="04A0" w:firstRow="1" w:lastRow="0" w:firstColumn="1" w:lastColumn="0" w:noHBand="0" w:noVBand="1"/>
      </w:tblPr>
      <w:tblGrid>
        <w:gridCol w:w="1704"/>
        <w:gridCol w:w="1603"/>
      </w:tblGrid>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English words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Hausa words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When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Yesu </w:t>
            </w:r>
          </w:p>
        </w:tc>
      </w:tr>
      <w:tr w:rsidR="007B16B0">
        <w:trPr>
          <w:trHeight w:val="271"/>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Thought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Kai kai de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Come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Neke so </w:t>
            </w:r>
          </w:p>
        </w:tc>
      </w:tr>
      <w:tr w:rsidR="007B16B0">
        <w:trPr>
          <w:trHeight w:val="269"/>
        </w:trPr>
        <w:tc>
          <w:tcPr>
            <w:tcW w:w="1704"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lastRenderedPageBreak/>
              <w:t xml:space="preserve">Make  </w:t>
            </w:r>
          </w:p>
        </w:tc>
        <w:tc>
          <w:tcPr>
            <w:tcW w:w="1603"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Koyaushe </w:t>
            </w:r>
          </w:p>
        </w:tc>
      </w:tr>
      <w:tr w:rsidR="007B16B0">
        <w:trPr>
          <w:trHeight w:val="270"/>
        </w:trPr>
        <w:tc>
          <w:tcPr>
            <w:tcW w:w="1704"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Me  </w:t>
            </w:r>
          </w:p>
        </w:tc>
        <w:tc>
          <w:tcPr>
            <w:tcW w:w="1603" w:type="dxa"/>
            <w:tcBorders>
              <w:top w:val="single" w:sz="4"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You  </w:t>
            </w:r>
          </w:p>
        </w:tc>
        <w:tc>
          <w:tcPr>
            <w:tcW w:w="1603"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704"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More  </w:t>
            </w:r>
          </w:p>
        </w:tc>
        <w:tc>
          <w:tcPr>
            <w:tcW w:w="1603"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2" w:firstLine="0"/>
              <w:jc w:val="left"/>
            </w:pPr>
            <w:r>
              <w:t xml:space="preserve"> </w:t>
            </w:r>
          </w:p>
        </w:tc>
      </w:tr>
    </w:tbl>
    <w:p w:rsidR="007B16B0" w:rsidRDefault="001F46B1">
      <w:pPr>
        <w:spacing w:after="15" w:line="276" w:lineRule="auto"/>
        <w:ind w:left="0" w:firstLine="0"/>
        <w:jc w:val="left"/>
      </w:pPr>
      <w:r>
        <w:t xml:space="preserve"> </w:t>
      </w:r>
    </w:p>
    <w:tbl>
      <w:tblPr>
        <w:tblStyle w:val="TableGrid"/>
        <w:tblW w:w="4236" w:type="dxa"/>
        <w:tblInd w:w="-103" w:type="dxa"/>
        <w:tblCellMar>
          <w:top w:w="0" w:type="dxa"/>
          <w:left w:w="101" w:type="dxa"/>
          <w:bottom w:w="0" w:type="dxa"/>
          <w:right w:w="115" w:type="dxa"/>
        </w:tblCellMar>
        <w:tblLook w:val="04A0" w:firstRow="1" w:lastRow="0" w:firstColumn="1" w:lastColumn="0" w:noHBand="0" w:noVBand="1"/>
      </w:tblPr>
      <w:tblGrid>
        <w:gridCol w:w="1022"/>
        <w:gridCol w:w="997"/>
        <w:gridCol w:w="1206"/>
        <w:gridCol w:w="1011"/>
      </w:tblGrid>
      <w:tr w:rsidR="007B16B0">
        <w:trPr>
          <w:trHeight w:val="271"/>
        </w:trPr>
        <w:tc>
          <w:tcPr>
            <w:tcW w:w="1037"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Nouns  </w:t>
            </w:r>
          </w:p>
        </w:tc>
        <w:tc>
          <w:tcPr>
            <w:tcW w:w="970"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Verbs  </w:t>
            </w:r>
          </w:p>
        </w:tc>
        <w:tc>
          <w:tcPr>
            <w:tcW w:w="1210"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0" w:firstLine="0"/>
              <w:jc w:val="left"/>
            </w:pPr>
            <w:r>
              <w:t xml:space="preserve">Adjectives  </w:t>
            </w:r>
          </w:p>
        </w:tc>
        <w:tc>
          <w:tcPr>
            <w:tcW w:w="1020" w:type="dxa"/>
            <w:tcBorders>
              <w:top w:val="single" w:sz="3" w:space="0" w:color="000000"/>
              <w:left w:val="single" w:sz="4" w:space="0" w:color="000000"/>
              <w:bottom w:val="single" w:sz="3" w:space="0" w:color="000000"/>
              <w:right w:val="single" w:sz="4" w:space="0" w:color="000000"/>
            </w:tcBorders>
          </w:tcPr>
          <w:p w:rsidR="007B16B0" w:rsidRDefault="001F46B1">
            <w:pPr>
              <w:spacing w:after="0" w:line="276" w:lineRule="auto"/>
              <w:ind w:left="1" w:firstLine="0"/>
              <w:jc w:val="left"/>
            </w:pPr>
            <w:r>
              <w:t xml:space="preserve">Adverbs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Ways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Thought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Enough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Nil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Glimpse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Knew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More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Lord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Come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71"/>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Mind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Make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See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Are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Hunger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r>
      <w:tr w:rsidR="007B16B0">
        <w:trPr>
          <w:trHeight w:val="269"/>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Cannot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r>
      <w:tr w:rsidR="007B16B0">
        <w:trPr>
          <w:trHeight w:val="271"/>
        </w:trPr>
        <w:tc>
          <w:tcPr>
            <w:tcW w:w="1037"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2" w:firstLine="0"/>
              <w:jc w:val="left"/>
            </w:pPr>
            <w:r>
              <w:t xml:space="preserve"> </w:t>
            </w:r>
          </w:p>
        </w:tc>
        <w:tc>
          <w:tcPr>
            <w:tcW w:w="97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3" w:firstLine="0"/>
              <w:jc w:val="left"/>
            </w:pPr>
            <w:r>
              <w:t xml:space="preserve">Have  </w:t>
            </w:r>
          </w:p>
        </w:tc>
        <w:tc>
          <w:tcPr>
            <w:tcW w:w="121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1"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B16B0" w:rsidRDefault="001F46B1">
            <w:pPr>
              <w:spacing w:after="0" w:line="276" w:lineRule="auto"/>
              <w:ind w:left="0" w:firstLine="0"/>
              <w:jc w:val="left"/>
            </w:pPr>
            <w:r>
              <w:t xml:space="preserve"> </w:t>
            </w:r>
          </w:p>
        </w:tc>
      </w:tr>
    </w:tbl>
    <w:p w:rsidR="007B16B0" w:rsidRDefault="001F46B1">
      <w:pPr>
        <w:spacing w:after="42" w:line="240" w:lineRule="auto"/>
        <w:ind w:left="0" w:firstLine="0"/>
        <w:jc w:val="left"/>
      </w:pPr>
      <w:r>
        <w:t xml:space="preserve"> </w:t>
      </w:r>
    </w:p>
    <w:p w:rsidR="007B16B0" w:rsidRDefault="001F46B1">
      <w:pPr>
        <w:spacing w:line="240" w:lineRule="auto"/>
        <w:ind w:left="0" w:firstLine="0"/>
        <w:jc w:val="left"/>
      </w:pPr>
      <w:r>
        <w:t xml:space="preserve"> </w:t>
      </w:r>
    </w:p>
    <w:p w:rsidR="007B16B0" w:rsidRDefault="001F46B1">
      <w:pPr>
        <w:spacing w:after="40" w:line="240" w:lineRule="auto"/>
        <w:ind w:right="-15"/>
        <w:jc w:val="left"/>
      </w:pPr>
      <w:r>
        <w:t xml:space="preserve">Excerpt Six: “Wekobiro” (song) by SAMSONG  </w:t>
      </w:r>
    </w:p>
    <w:p w:rsidR="007B16B0" w:rsidRDefault="001F46B1">
      <w:r>
        <w:t xml:space="preserve">The data below show cases of inter-sentential code switching thus it begins with English and ends with an indigenous language and vice versa:    </w:t>
      </w:r>
    </w:p>
    <w:p w:rsidR="007B16B0" w:rsidRDefault="001F46B1">
      <w:r>
        <w:t xml:space="preserve">You are the present </w:t>
      </w:r>
    </w:p>
    <w:p w:rsidR="007B16B0" w:rsidRDefault="001F46B1">
      <w:r>
        <w:t xml:space="preserve">You are the past  </w:t>
      </w:r>
    </w:p>
    <w:p w:rsidR="007B16B0" w:rsidRDefault="001F46B1">
      <w:r>
        <w:t xml:space="preserve">You are the future… </w:t>
      </w:r>
    </w:p>
    <w:p w:rsidR="007B16B0" w:rsidRDefault="001F46B1">
      <w:r>
        <w:t xml:space="preserve">Wekobiro </w:t>
      </w:r>
    </w:p>
    <w:p w:rsidR="007B16B0" w:rsidRDefault="001F46B1">
      <w:r>
        <w:t xml:space="preserve">Agbada buru </w:t>
      </w:r>
    </w:p>
    <w:p w:rsidR="007B16B0" w:rsidRDefault="001F46B1">
      <w:r>
        <w:t xml:space="preserve">Ovie nu tagboru </w:t>
      </w:r>
    </w:p>
    <w:p w:rsidR="007B16B0" w:rsidRDefault="001F46B1">
      <w:r>
        <w:t xml:space="preserve">Wekobiro </w:t>
      </w:r>
    </w:p>
    <w:p w:rsidR="007B16B0" w:rsidRDefault="001F46B1">
      <w:pPr>
        <w:spacing w:after="40" w:line="240" w:lineRule="auto"/>
        <w:ind w:right="-15"/>
        <w:jc w:val="left"/>
      </w:pPr>
      <w:r>
        <w:t xml:space="preserve">English Words  </w:t>
      </w:r>
      <w:r>
        <w:tab/>
        <w:t xml:space="preserve">Indigenous language  </w:t>
      </w:r>
    </w:p>
    <w:p w:rsidR="007B16B0" w:rsidRDefault="001F46B1">
      <w:r>
        <w:t xml:space="preserve">You are present  </w:t>
      </w:r>
      <w:r>
        <w:tab/>
        <w:t xml:space="preserve">Wekobiro </w:t>
      </w:r>
    </w:p>
    <w:p w:rsidR="007B16B0" w:rsidRDefault="001F46B1">
      <w:r>
        <w:t xml:space="preserve">You are the past </w:t>
      </w:r>
      <w:r>
        <w:tab/>
        <w:t xml:space="preserve">Agbada buru </w:t>
      </w:r>
    </w:p>
    <w:p w:rsidR="007B16B0" w:rsidRDefault="001F46B1">
      <w:r>
        <w:t xml:space="preserve">You are the future  Ovie nu tagboru </w:t>
      </w:r>
    </w:p>
    <w:p w:rsidR="007B16B0" w:rsidRDefault="001F46B1">
      <w:r>
        <w:t xml:space="preserve"> </w:t>
      </w:r>
      <w:r>
        <w:tab/>
        <w:t xml:space="preserve">Wekobiro </w:t>
      </w:r>
    </w:p>
    <w:p w:rsidR="007B16B0" w:rsidRDefault="001F46B1">
      <w:pPr>
        <w:spacing w:after="35" w:line="240" w:lineRule="auto"/>
        <w:ind w:left="0" w:firstLine="0"/>
        <w:jc w:val="left"/>
      </w:pPr>
      <w:r>
        <w:t xml:space="preserve"> </w:t>
      </w:r>
    </w:p>
    <w:p w:rsidR="007B16B0" w:rsidRDefault="001F46B1">
      <w:pPr>
        <w:spacing w:after="50" w:line="234" w:lineRule="auto"/>
        <w:jc w:val="left"/>
      </w:pPr>
      <w:r>
        <w:t xml:space="preserve">Thus from the above, Samasong complete switches from English language to an indigenous language in what can better be described as a case of inter-sentential </w:t>
      </w:r>
      <w:r>
        <w:lastRenderedPageBreak/>
        <w:t>switching of codes. The extract like the others already sampled above shows the existence of co</w:t>
      </w:r>
      <w:r>
        <w:t xml:space="preserve">de switching in Christian music. This is also the case in the song below: </w:t>
      </w:r>
    </w:p>
    <w:p w:rsidR="007B16B0" w:rsidRDefault="001F46B1">
      <w:pPr>
        <w:spacing w:after="40" w:line="240" w:lineRule="auto"/>
        <w:ind w:right="-15"/>
        <w:jc w:val="left"/>
      </w:pPr>
      <w:r>
        <w:t xml:space="preserve">Excerpt Seven: “Obezina” (song) by PREYE ODEDE  </w:t>
      </w:r>
    </w:p>
    <w:p w:rsidR="007B16B0" w:rsidRDefault="001F46B1">
      <w:r>
        <w:t xml:space="preserve">Tell me why youre giving up on God  </w:t>
      </w:r>
    </w:p>
    <w:p w:rsidR="007B16B0" w:rsidRDefault="001F46B1">
      <w:r>
        <w:t xml:space="preserve">Tell me why youre giving up on Him  </w:t>
      </w:r>
    </w:p>
    <w:p w:rsidR="007B16B0" w:rsidRDefault="001F46B1">
      <w:r>
        <w:t xml:space="preserve">Tell me why youre giving up on Him </w:t>
      </w:r>
    </w:p>
    <w:p w:rsidR="007B16B0" w:rsidRDefault="001F46B1">
      <w:r>
        <w:t xml:space="preserve">Hold on, change is on </w:t>
      </w:r>
      <w:r>
        <w:t xml:space="preserve">the way,  </w:t>
      </w:r>
    </w:p>
    <w:p w:rsidR="007B16B0" w:rsidRDefault="001F46B1">
      <w:r>
        <w:t xml:space="preserve">Ebezina, Chukwu non so  </w:t>
      </w:r>
    </w:p>
    <w:p w:rsidR="007B16B0" w:rsidRDefault="001F46B1">
      <w:r>
        <w:t xml:space="preserve">Oginibunsobubgi </w:t>
      </w:r>
    </w:p>
    <w:p w:rsidR="007B16B0" w:rsidRDefault="001F46B1">
      <w:r>
        <w:t xml:space="preserve">Ima-naodiadigideh </w:t>
      </w:r>
    </w:p>
    <w:p w:rsidR="007B16B0" w:rsidRDefault="001F46B1">
      <w:r>
        <w:t xml:space="preserve">Nwannemo, jidesi eh ike…   </w:t>
      </w:r>
    </w:p>
    <w:p w:rsidR="007B16B0" w:rsidRDefault="001F46B1">
      <w:pPr>
        <w:spacing w:after="40" w:line="240" w:lineRule="auto"/>
        <w:ind w:right="-15"/>
        <w:jc w:val="left"/>
      </w:pPr>
      <w:r>
        <w:t xml:space="preserve">Excerpt Eight: “All the Way” (song) by EBEN </w:t>
      </w:r>
    </w:p>
    <w:p w:rsidR="007B16B0" w:rsidRDefault="001F46B1">
      <w:r>
        <w:t xml:space="preserve">We go dey hail  </w:t>
      </w:r>
    </w:p>
    <w:p w:rsidR="007B16B0" w:rsidRDefault="001F46B1">
      <w:r>
        <w:t xml:space="preserve">Hail your name  </w:t>
      </w:r>
    </w:p>
    <w:p w:rsidR="007B16B0" w:rsidRDefault="001F46B1">
      <w:r>
        <w:t xml:space="preserve">Day by day  </w:t>
      </w:r>
    </w:p>
    <w:p w:rsidR="007B16B0" w:rsidRDefault="001F46B1">
      <w:r>
        <w:t xml:space="preserve">All the Way(2x) </w:t>
      </w:r>
    </w:p>
    <w:p w:rsidR="007B16B0" w:rsidRDefault="001F46B1">
      <w:r>
        <w:t xml:space="preserve">We go dey hail  </w:t>
      </w:r>
    </w:p>
    <w:p w:rsidR="007B16B0" w:rsidRDefault="001F46B1">
      <w:r>
        <w:t xml:space="preserve">Hail your name  </w:t>
      </w:r>
    </w:p>
    <w:p w:rsidR="007B16B0" w:rsidRDefault="001F46B1">
      <w:r>
        <w:t xml:space="preserve">Day by day  </w:t>
      </w:r>
    </w:p>
    <w:p w:rsidR="007B16B0" w:rsidRDefault="001F46B1">
      <w:r>
        <w:t xml:space="preserve">All the way (2x) </w:t>
      </w:r>
    </w:p>
    <w:p w:rsidR="007B16B0" w:rsidRDefault="001F46B1">
      <w:r>
        <w:t xml:space="preserve">All the way  </w:t>
      </w:r>
    </w:p>
    <w:p w:rsidR="007B16B0" w:rsidRDefault="001F46B1">
      <w:pPr>
        <w:spacing w:after="45" w:line="240" w:lineRule="auto"/>
        <w:ind w:left="0" w:firstLine="0"/>
        <w:jc w:val="left"/>
      </w:pPr>
      <w:r>
        <w:t xml:space="preserve"> </w:t>
      </w:r>
    </w:p>
    <w:p w:rsidR="007B16B0" w:rsidRDefault="001F46B1">
      <w:r>
        <w:t>In the song “</w:t>
      </w:r>
      <w:r>
        <w:t>All the Way</w:t>
      </w:r>
      <w:r>
        <w:t xml:space="preserve">” by Eben above, there is an obvious case of intrasentential code switching. This is because the language elements from another language feature in the same sentence where another language already exists: </w:t>
      </w:r>
    </w:p>
    <w:tbl>
      <w:tblPr>
        <w:tblStyle w:val="TableGrid"/>
        <w:tblW w:w="7307" w:type="dxa"/>
        <w:tblInd w:w="149" w:type="dxa"/>
        <w:tblCellMar>
          <w:top w:w="0" w:type="dxa"/>
          <w:left w:w="0" w:type="dxa"/>
          <w:bottom w:w="0" w:type="dxa"/>
          <w:right w:w="0" w:type="dxa"/>
        </w:tblCellMar>
        <w:tblLook w:val="04A0" w:firstRow="1" w:lastRow="0" w:firstColumn="1" w:lastColumn="0" w:noHBand="0" w:noVBand="1"/>
      </w:tblPr>
      <w:tblGrid>
        <w:gridCol w:w="2429"/>
        <w:gridCol w:w="2532"/>
        <w:gridCol w:w="1633"/>
        <w:gridCol w:w="713"/>
      </w:tblGrid>
      <w:tr w:rsidR="007B16B0">
        <w:trPr>
          <w:trHeight w:val="487"/>
        </w:trPr>
        <w:tc>
          <w:tcPr>
            <w:tcW w:w="2430" w:type="dxa"/>
            <w:tcBorders>
              <w:top w:val="nil"/>
              <w:left w:val="nil"/>
              <w:bottom w:val="nil"/>
              <w:right w:val="nil"/>
            </w:tcBorders>
          </w:tcPr>
          <w:p w:rsidR="007B16B0" w:rsidRDefault="001F46B1">
            <w:pPr>
              <w:spacing w:after="0" w:line="276" w:lineRule="auto"/>
              <w:ind w:left="0" w:firstLine="0"/>
              <w:jc w:val="left"/>
            </w:pPr>
            <w:r>
              <w:t xml:space="preserve">English Words  </w:t>
            </w:r>
          </w:p>
        </w:tc>
        <w:tc>
          <w:tcPr>
            <w:tcW w:w="2532" w:type="dxa"/>
            <w:tcBorders>
              <w:top w:val="nil"/>
              <w:left w:val="nil"/>
              <w:bottom w:val="nil"/>
              <w:right w:val="nil"/>
            </w:tcBorders>
          </w:tcPr>
          <w:p w:rsidR="007B16B0" w:rsidRDefault="001F46B1">
            <w:pPr>
              <w:spacing w:after="0" w:line="276" w:lineRule="auto"/>
              <w:ind w:left="0" w:firstLine="0"/>
              <w:jc w:val="left"/>
            </w:pPr>
            <w:r>
              <w:t xml:space="preserve">Intra-Occurrence  </w:t>
            </w:r>
          </w:p>
        </w:tc>
        <w:tc>
          <w:tcPr>
            <w:tcW w:w="1633" w:type="dxa"/>
            <w:tcBorders>
              <w:top w:val="nil"/>
              <w:left w:val="nil"/>
              <w:bottom w:val="nil"/>
              <w:right w:val="nil"/>
            </w:tcBorders>
          </w:tcPr>
          <w:p w:rsidR="007B16B0" w:rsidRDefault="001F46B1">
            <w:pPr>
              <w:spacing w:after="0" w:line="276" w:lineRule="auto"/>
              <w:ind w:left="2" w:hanging="2"/>
              <w:jc w:val="left"/>
            </w:pPr>
            <w:r>
              <w:t>English (contin</w:t>
            </w:r>
            <w:r>
              <w:t xml:space="preserve">ue) </w:t>
            </w:r>
          </w:p>
        </w:tc>
        <w:tc>
          <w:tcPr>
            <w:tcW w:w="713" w:type="dxa"/>
            <w:tcBorders>
              <w:top w:val="nil"/>
              <w:left w:val="nil"/>
              <w:bottom w:val="nil"/>
              <w:right w:val="nil"/>
            </w:tcBorders>
          </w:tcPr>
          <w:p w:rsidR="007B16B0" w:rsidRDefault="001F46B1">
            <w:pPr>
              <w:spacing w:after="0" w:line="276" w:lineRule="auto"/>
              <w:ind w:left="0" w:firstLine="0"/>
            </w:pPr>
            <w:r>
              <w:t xml:space="preserve">Words </w:t>
            </w:r>
          </w:p>
        </w:tc>
      </w:tr>
      <w:tr w:rsidR="007B16B0">
        <w:trPr>
          <w:trHeight w:val="257"/>
        </w:trPr>
        <w:tc>
          <w:tcPr>
            <w:tcW w:w="2430" w:type="dxa"/>
            <w:tcBorders>
              <w:top w:val="nil"/>
              <w:left w:val="nil"/>
              <w:bottom w:val="nil"/>
              <w:right w:val="nil"/>
            </w:tcBorders>
          </w:tcPr>
          <w:p w:rsidR="007B16B0" w:rsidRDefault="001F46B1">
            <w:pPr>
              <w:spacing w:after="0" w:line="276" w:lineRule="auto"/>
              <w:ind w:left="0" w:firstLine="0"/>
              <w:jc w:val="left"/>
            </w:pPr>
            <w:r>
              <w:t xml:space="preserve">We go  </w:t>
            </w:r>
          </w:p>
        </w:tc>
        <w:tc>
          <w:tcPr>
            <w:tcW w:w="2532" w:type="dxa"/>
            <w:tcBorders>
              <w:top w:val="nil"/>
              <w:left w:val="nil"/>
              <w:bottom w:val="nil"/>
              <w:right w:val="nil"/>
            </w:tcBorders>
          </w:tcPr>
          <w:p w:rsidR="007B16B0" w:rsidRDefault="001F46B1">
            <w:pPr>
              <w:spacing w:after="0" w:line="276" w:lineRule="auto"/>
              <w:ind w:left="1" w:firstLine="0"/>
              <w:jc w:val="left"/>
            </w:pPr>
            <w:r>
              <w:t xml:space="preserve">dey (Pidgin) </w:t>
            </w:r>
          </w:p>
        </w:tc>
        <w:tc>
          <w:tcPr>
            <w:tcW w:w="1633" w:type="dxa"/>
            <w:tcBorders>
              <w:top w:val="nil"/>
              <w:left w:val="nil"/>
              <w:bottom w:val="nil"/>
              <w:right w:val="nil"/>
            </w:tcBorders>
          </w:tcPr>
          <w:p w:rsidR="007B16B0" w:rsidRDefault="001F46B1">
            <w:pPr>
              <w:spacing w:after="0" w:line="276" w:lineRule="auto"/>
              <w:ind w:left="0" w:firstLine="0"/>
              <w:jc w:val="left"/>
            </w:pPr>
            <w:r>
              <w:t xml:space="preserve">hail your name  </w:t>
            </w:r>
          </w:p>
        </w:tc>
        <w:tc>
          <w:tcPr>
            <w:tcW w:w="713" w:type="dxa"/>
            <w:tcBorders>
              <w:top w:val="nil"/>
              <w:left w:val="nil"/>
              <w:bottom w:val="nil"/>
              <w:right w:val="nil"/>
            </w:tcBorders>
          </w:tcPr>
          <w:p w:rsidR="007B16B0" w:rsidRDefault="007B16B0">
            <w:pPr>
              <w:spacing w:after="0" w:line="276" w:lineRule="auto"/>
              <w:ind w:left="0" w:firstLine="0"/>
              <w:jc w:val="left"/>
            </w:pPr>
          </w:p>
        </w:tc>
      </w:tr>
      <w:tr w:rsidR="007B16B0">
        <w:trPr>
          <w:trHeight w:val="233"/>
        </w:trPr>
        <w:tc>
          <w:tcPr>
            <w:tcW w:w="2430" w:type="dxa"/>
            <w:tcBorders>
              <w:top w:val="nil"/>
              <w:left w:val="nil"/>
              <w:bottom w:val="nil"/>
              <w:right w:val="nil"/>
            </w:tcBorders>
          </w:tcPr>
          <w:p w:rsidR="007B16B0" w:rsidRDefault="001F46B1">
            <w:pPr>
              <w:spacing w:after="0" w:line="276" w:lineRule="auto"/>
              <w:ind w:left="0" w:firstLine="0"/>
              <w:jc w:val="left"/>
            </w:pPr>
            <w:r>
              <w:t xml:space="preserve">We go  </w:t>
            </w:r>
          </w:p>
        </w:tc>
        <w:tc>
          <w:tcPr>
            <w:tcW w:w="2532" w:type="dxa"/>
            <w:tcBorders>
              <w:top w:val="nil"/>
              <w:left w:val="nil"/>
              <w:bottom w:val="nil"/>
              <w:right w:val="nil"/>
            </w:tcBorders>
          </w:tcPr>
          <w:p w:rsidR="007B16B0" w:rsidRDefault="001F46B1">
            <w:pPr>
              <w:spacing w:after="0" w:line="276" w:lineRule="auto"/>
              <w:ind w:left="1" w:firstLine="0"/>
              <w:jc w:val="left"/>
            </w:pPr>
            <w:r>
              <w:t xml:space="preserve">dey (Pidgin) </w:t>
            </w:r>
          </w:p>
        </w:tc>
        <w:tc>
          <w:tcPr>
            <w:tcW w:w="1633" w:type="dxa"/>
            <w:tcBorders>
              <w:top w:val="nil"/>
              <w:left w:val="nil"/>
              <w:bottom w:val="nil"/>
              <w:right w:val="nil"/>
            </w:tcBorders>
          </w:tcPr>
          <w:p w:rsidR="007B16B0" w:rsidRDefault="001F46B1">
            <w:pPr>
              <w:spacing w:after="0" w:line="276" w:lineRule="auto"/>
              <w:ind w:left="0" w:firstLine="0"/>
              <w:jc w:val="left"/>
            </w:pPr>
            <w:r>
              <w:t xml:space="preserve">hail your name  </w:t>
            </w:r>
          </w:p>
        </w:tc>
        <w:tc>
          <w:tcPr>
            <w:tcW w:w="713" w:type="dxa"/>
            <w:tcBorders>
              <w:top w:val="nil"/>
              <w:left w:val="nil"/>
              <w:bottom w:val="nil"/>
              <w:right w:val="nil"/>
            </w:tcBorders>
          </w:tcPr>
          <w:p w:rsidR="007B16B0" w:rsidRDefault="007B16B0">
            <w:pPr>
              <w:spacing w:after="0" w:line="276" w:lineRule="auto"/>
              <w:ind w:left="0" w:firstLine="0"/>
              <w:jc w:val="left"/>
            </w:pPr>
          </w:p>
        </w:tc>
      </w:tr>
    </w:tbl>
    <w:p w:rsidR="007B16B0" w:rsidRDefault="001F46B1">
      <w:pPr>
        <w:spacing w:after="42" w:line="240" w:lineRule="auto"/>
        <w:ind w:left="0" w:firstLine="0"/>
        <w:jc w:val="left"/>
      </w:pPr>
      <w:r>
        <w:t xml:space="preserve"> </w:t>
      </w:r>
    </w:p>
    <w:p w:rsidR="007B16B0" w:rsidRDefault="001F46B1">
      <w:r>
        <w:t xml:space="preserve"> Thus, it is common practice by some Nigerian gospel music to employ intrasentential code switching in their songs, and many reasons could be responsible for this. One of this is the desire to show one’s loyalty or affinity to one’s first language or indig</w:t>
      </w:r>
      <w:r>
        <w:t xml:space="preserve">enous language. And in this case, it seems most likely. This linguistic situation is similar to the one in the eight song below by Nosa.   </w:t>
      </w:r>
    </w:p>
    <w:p w:rsidR="007B16B0" w:rsidRDefault="001F46B1">
      <w:pPr>
        <w:spacing w:after="40" w:line="240" w:lineRule="auto"/>
        <w:ind w:right="-15"/>
        <w:jc w:val="left"/>
      </w:pPr>
      <w:r>
        <w:lastRenderedPageBreak/>
        <w:t xml:space="preserve">Excerpt Nine: “Pray for you” (song) by NOSA  </w:t>
      </w:r>
    </w:p>
    <w:p w:rsidR="007B16B0" w:rsidRDefault="001F46B1">
      <w:r>
        <w:t xml:space="preserve">As all of us dey go our separate ways  </w:t>
      </w:r>
    </w:p>
    <w:p w:rsidR="007B16B0" w:rsidRDefault="001F46B1">
      <w:r>
        <w:t xml:space="preserve">Na good tory we go dey tell  </w:t>
      </w:r>
    </w:p>
    <w:p w:rsidR="007B16B0" w:rsidRDefault="001F46B1">
      <w:r>
        <w:t xml:space="preserve">When we see again of how God don bless me  </w:t>
      </w:r>
    </w:p>
    <w:p w:rsidR="007B16B0" w:rsidRDefault="001F46B1">
      <w:r>
        <w:t xml:space="preserve">And bless you too  </w:t>
      </w:r>
    </w:p>
    <w:p w:rsidR="007B16B0" w:rsidRDefault="001F46B1">
      <w:r>
        <w:t xml:space="preserve">I go always pray for you </w:t>
      </w:r>
    </w:p>
    <w:p w:rsidR="007B16B0" w:rsidRDefault="001F46B1">
      <w:r>
        <w:t xml:space="preserve">And even if I far from you  </w:t>
      </w:r>
    </w:p>
    <w:p w:rsidR="007B16B0" w:rsidRDefault="001F46B1">
      <w:r>
        <w:t xml:space="preserve">You go always dey my heart  </w:t>
      </w:r>
    </w:p>
    <w:p w:rsidR="007B16B0" w:rsidRDefault="001F46B1">
      <w:r>
        <w:t xml:space="preserve">This na true </w:t>
      </w:r>
    </w:p>
    <w:p w:rsidR="007B16B0" w:rsidRDefault="001F46B1">
      <w:r>
        <w:t xml:space="preserve">I just wan let you know say  </w:t>
      </w:r>
    </w:p>
    <w:p w:rsidR="007B16B0" w:rsidRDefault="001F46B1">
      <w:r>
        <w:t xml:space="preserve">Whatever I do  </w:t>
      </w:r>
    </w:p>
    <w:p w:rsidR="007B16B0" w:rsidRDefault="001F46B1">
      <w:r>
        <w:t xml:space="preserve">I go always pray for you   </w:t>
      </w:r>
    </w:p>
    <w:p w:rsidR="007B16B0" w:rsidRDefault="001F46B1">
      <w:pPr>
        <w:spacing w:after="65" w:line="276" w:lineRule="auto"/>
        <w:ind w:left="0" w:firstLine="0"/>
        <w:jc w:val="left"/>
      </w:pPr>
      <w:r>
        <w:t xml:space="preserve"> </w:t>
      </w:r>
    </w:p>
    <w:tbl>
      <w:tblPr>
        <w:tblStyle w:val="TableGrid"/>
        <w:tblW w:w="7605" w:type="dxa"/>
        <w:tblInd w:w="0" w:type="dxa"/>
        <w:tblCellMar>
          <w:top w:w="0" w:type="dxa"/>
          <w:left w:w="0" w:type="dxa"/>
          <w:bottom w:w="0" w:type="dxa"/>
          <w:right w:w="0" w:type="dxa"/>
        </w:tblCellMar>
        <w:tblLook w:val="04A0" w:firstRow="1" w:lastRow="0" w:firstColumn="1" w:lastColumn="0" w:noHBand="0" w:noVBand="1"/>
      </w:tblPr>
      <w:tblGrid>
        <w:gridCol w:w="2544"/>
        <w:gridCol w:w="2613"/>
        <w:gridCol w:w="2448"/>
      </w:tblGrid>
      <w:tr w:rsidR="007B16B0">
        <w:trPr>
          <w:trHeight w:val="485"/>
        </w:trPr>
        <w:tc>
          <w:tcPr>
            <w:tcW w:w="2544" w:type="dxa"/>
            <w:tcBorders>
              <w:top w:val="nil"/>
              <w:left w:val="nil"/>
              <w:bottom w:val="nil"/>
              <w:right w:val="nil"/>
            </w:tcBorders>
          </w:tcPr>
          <w:p w:rsidR="007B16B0" w:rsidRDefault="001F46B1">
            <w:pPr>
              <w:spacing w:after="0" w:line="276" w:lineRule="auto"/>
              <w:ind w:left="0" w:firstLine="0"/>
              <w:jc w:val="left"/>
            </w:pPr>
            <w:r>
              <w:t xml:space="preserve">English Words  </w:t>
            </w:r>
          </w:p>
        </w:tc>
        <w:tc>
          <w:tcPr>
            <w:tcW w:w="2613" w:type="dxa"/>
            <w:tcBorders>
              <w:top w:val="nil"/>
              <w:left w:val="nil"/>
              <w:bottom w:val="nil"/>
              <w:right w:val="nil"/>
            </w:tcBorders>
          </w:tcPr>
          <w:p w:rsidR="007B16B0" w:rsidRDefault="001F46B1">
            <w:pPr>
              <w:spacing w:after="0" w:line="276" w:lineRule="auto"/>
              <w:ind w:left="1" w:firstLine="0"/>
              <w:jc w:val="left"/>
            </w:pPr>
            <w:r>
              <w:t xml:space="preserve">Intra-Occurrence  </w:t>
            </w:r>
          </w:p>
        </w:tc>
        <w:tc>
          <w:tcPr>
            <w:tcW w:w="2448" w:type="dxa"/>
            <w:tcBorders>
              <w:top w:val="nil"/>
              <w:left w:val="nil"/>
              <w:bottom w:val="nil"/>
              <w:right w:val="nil"/>
            </w:tcBorders>
          </w:tcPr>
          <w:p w:rsidR="007B16B0" w:rsidRDefault="001F46B1">
            <w:pPr>
              <w:spacing w:after="46" w:line="240" w:lineRule="auto"/>
              <w:ind w:left="2" w:firstLine="0"/>
            </w:pPr>
            <w:r>
              <w:t xml:space="preserve">English Words </w:t>
            </w:r>
          </w:p>
          <w:p w:rsidR="007B16B0" w:rsidRDefault="001F46B1">
            <w:pPr>
              <w:spacing w:after="0" w:line="276" w:lineRule="auto"/>
              <w:ind w:left="5" w:firstLine="0"/>
              <w:jc w:val="left"/>
            </w:pPr>
            <w:r>
              <w:t xml:space="preserve">(continue) </w:t>
            </w:r>
          </w:p>
        </w:tc>
      </w:tr>
      <w:tr w:rsidR="007B16B0">
        <w:trPr>
          <w:trHeight w:val="257"/>
        </w:trPr>
        <w:tc>
          <w:tcPr>
            <w:tcW w:w="2544" w:type="dxa"/>
            <w:tcBorders>
              <w:top w:val="nil"/>
              <w:left w:val="nil"/>
              <w:bottom w:val="nil"/>
              <w:right w:val="nil"/>
            </w:tcBorders>
          </w:tcPr>
          <w:p w:rsidR="007B16B0" w:rsidRDefault="001F46B1">
            <w:pPr>
              <w:spacing w:after="0" w:line="276" w:lineRule="auto"/>
              <w:ind w:left="0" w:firstLine="0"/>
              <w:jc w:val="left"/>
            </w:pPr>
            <w:r>
              <w:t xml:space="preserve">As all of </w:t>
            </w:r>
          </w:p>
        </w:tc>
        <w:tc>
          <w:tcPr>
            <w:tcW w:w="2613" w:type="dxa"/>
            <w:tcBorders>
              <w:top w:val="nil"/>
              <w:left w:val="nil"/>
              <w:bottom w:val="nil"/>
              <w:right w:val="nil"/>
            </w:tcBorders>
          </w:tcPr>
          <w:p w:rsidR="007B16B0" w:rsidRDefault="001F46B1">
            <w:pPr>
              <w:spacing w:after="0" w:line="276" w:lineRule="auto"/>
              <w:ind w:left="1" w:firstLine="0"/>
              <w:jc w:val="left"/>
            </w:pPr>
            <w:r>
              <w:t xml:space="preserve">Us dey go  </w:t>
            </w:r>
          </w:p>
        </w:tc>
        <w:tc>
          <w:tcPr>
            <w:tcW w:w="2448" w:type="dxa"/>
            <w:tcBorders>
              <w:top w:val="nil"/>
              <w:left w:val="nil"/>
              <w:bottom w:val="nil"/>
              <w:right w:val="nil"/>
            </w:tcBorders>
          </w:tcPr>
          <w:p w:rsidR="007B16B0" w:rsidRDefault="001F46B1">
            <w:pPr>
              <w:spacing w:after="0" w:line="276" w:lineRule="auto"/>
              <w:ind w:left="3" w:firstLine="0"/>
              <w:jc w:val="left"/>
            </w:pPr>
            <w:r>
              <w:t xml:space="preserve">Our separate ways  </w:t>
            </w:r>
          </w:p>
        </w:tc>
      </w:tr>
      <w:tr w:rsidR="007B16B0">
        <w:trPr>
          <w:trHeight w:val="260"/>
        </w:trPr>
        <w:tc>
          <w:tcPr>
            <w:tcW w:w="2544" w:type="dxa"/>
            <w:tcBorders>
              <w:top w:val="nil"/>
              <w:left w:val="nil"/>
              <w:bottom w:val="nil"/>
              <w:right w:val="nil"/>
            </w:tcBorders>
          </w:tcPr>
          <w:p w:rsidR="007B16B0" w:rsidRDefault="001F46B1">
            <w:pPr>
              <w:spacing w:after="0" w:line="276" w:lineRule="auto"/>
              <w:ind w:left="0" w:firstLine="0"/>
              <w:jc w:val="left"/>
            </w:pPr>
            <w:r>
              <w:t xml:space="preserve">When we see again </w:t>
            </w:r>
          </w:p>
        </w:tc>
        <w:tc>
          <w:tcPr>
            <w:tcW w:w="2613" w:type="dxa"/>
            <w:tcBorders>
              <w:top w:val="nil"/>
              <w:left w:val="nil"/>
              <w:bottom w:val="nil"/>
              <w:right w:val="nil"/>
            </w:tcBorders>
          </w:tcPr>
          <w:p w:rsidR="007B16B0" w:rsidRDefault="001F46B1">
            <w:pPr>
              <w:spacing w:after="0" w:line="276" w:lineRule="auto"/>
              <w:ind w:left="0" w:firstLine="0"/>
              <w:jc w:val="left"/>
            </w:pPr>
            <w:r>
              <w:t xml:space="preserve">Of how God don bless me </w:t>
            </w:r>
          </w:p>
        </w:tc>
        <w:tc>
          <w:tcPr>
            <w:tcW w:w="2448" w:type="dxa"/>
            <w:tcBorders>
              <w:top w:val="nil"/>
              <w:left w:val="nil"/>
              <w:bottom w:val="nil"/>
              <w:right w:val="nil"/>
            </w:tcBorders>
          </w:tcPr>
          <w:p w:rsidR="007B16B0" w:rsidRDefault="001F46B1">
            <w:pPr>
              <w:spacing w:after="0" w:line="276" w:lineRule="auto"/>
              <w:ind w:left="0" w:firstLine="0"/>
              <w:jc w:val="left"/>
            </w:pPr>
            <w:r>
              <w:t xml:space="preserve">And bless you too </w:t>
            </w:r>
          </w:p>
        </w:tc>
      </w:tr>
      <w:tr w:rsidR="007B16B0">
        <w:trPr>
          <w:trHeight w:val="260"/>
        </w:trPr>
        <w:tc>
          <w:tcPr>
            <w:tcW w:w="2544" w:type="dxa"/>
            <w:tcBorders>
              <w:top w:val="nil"/>
              <w:left w:val="nil"/>
              <w:bottom w:val="nil"/>
              <w:right w:val="nil"/>
            </w:tcBorders>
          </w:tcPr>
          <w:p w:rsidR="007B16B0" w:rsidRDefault="001F46B1">
            <w:pPr>
              <w:spacing w:after="0" w:line="276" w:lineRule="auto"/>
              <w:ind w:left="0" w:firstLine="0"/>
              <w:jc w:val="left"/>
            </w:pPr>
            <w:r>
              <w:t xml:space="preserve">And even if </w:t>
            </w:r>
          </w:p>
        </w:tc>
        <w:tc>
          <w:tcPr>
            <w:tcW w:w="2613" w:type="dxa"/>
            <w:tcBorders>
              <w:top w:val="nil"/>
              <w:left w:val="nil"/>
              <w:bottom w:val="nil"/>
              <w:right w:val="nil"/>
            </w:tcBorders>
          </w:tcPr>
          <w:p w:rsidR="007B16B0" w:rsidRDefault="001F46B1">
            <w:pPr>
              <w:spacing w:after="0" w:line="276" w:lineRule="auto"/>
              <w:ind w:left="0" w:firstLine="0"/>
              <w:jc w:val="left"/>
            </w:pPr>
            <w:r>
              <w:t xml:space="preserve">I far  </w:t>
            </w:r>
          </w:p>
        </w:tc>
        <w:tc>
          <w:tcPr>
            <w:tcW w:w="2448" w:type="dxa"/>
            <w:tcBorders>
              <w:top w:val="nil"/>
              <w:left w:val="nil"/>
              <w:bottom w:val="nil"/>
              <w:right w:val="nil"/>
            </w:tcBorders>
          </w:tcPr>
          <w:p w:rsidR="007B16B0" w:rsidRDefault="001F46B1">
            <w:pPr>
              <w:spacing w:after="0" w:line="276" w:lineRule="auto"/>
              <w:ind w:left="3" w:firstLine="0"/>
              <w:jc w:val="left"/>
            </w:pPr>
            <w:r>
              <w:t xml:space="preserve">from you </w:t>
            </w:r>
          </w:p>
        </w:tc>
      </w:tr>
      <w:tr w:rsidR="007B16B0">
        <w:trPr>
          <w:trHeight w:val="232"/>
        </w:trPr>
        <w:tc>
          <w:tcPr>
            <w:tcW w:w="2544" w:type="dxa"/>
            <w:tcBorders>
              <w:top w:val="nil"/>
              <w:left w:val="nil"/>
              <w:bottom w:val="nil"/>
              <w:right w:val="nil"/>
            </w:tcBorders>
          </w:tcPr>
          <w:p w:rsidR="007B16B0" w:rsidRDefault="001F46B1">
            <w:pPr>
              <w:spacing w:after="0" w:line="276" w:lineRule="auto"/>
              <w:ind w:left="0" w:firstLine="0"/>
              <w:jc w:val="left"/>
            </w:pPr>
            <w:r>
              <w:t xml:space="preserve">This  </w:t>
            </w:r>
          </w:p>
        </w:tc>
        <w:tc>
          <w:tcPr>
            <w:tcW w:w="2613" w:type="dxa"/>
            <w:tcBorders>
              <w:top w:val="nil"/>
              <w:left w:val="nil"/>
              <w:bottom w:val="nil"/>
              <w:right w:val="nil"/>
            </w:tcBorders>
          </w:tcPr>
          <w:p w:rsidR="007B16B0" w:rsidRDefault="001F46B1">
            <w:pPr>
              <w:spacing w:after="0" w:line="276" w:lineRule="auto"/>
              <w:ind w:left="3" w:firstLine="0"/>
              <w:jc w:val="left"/>
            </w:pPr>
            <w:r>
              <w:t xml:space="preserve">Na </w:t>
            </w:r>
          </w:p>
        </w:tc>
        <w:tc>
          <w:tcPr>
            <w:tcW w:w="2448" w:type="dxa"/>
            <w:tcBorders>
              <w:top w:val="nil"/>
              <w:left w:val="nil"/>
              <w:bottom w:val="nil"/>
              <w:right w:val="nil"/>
            </w:tcBorders>
          </w:tcPr>
          <w:p w:rsidR="007B16B0" w:rsidRDefault="001F46B1">
            <w:pPr>
              <w:spacing w:after="0" w:line="276" w:lineRule="auto"/>
              <w:ind w:left="5" w:firstLine="0"/>
              <w:jc w:val="left"/>
            </w:pPr>
            <w:r>
              <w:t xml:space="preserve">true  </w:t>
            </w:r>
          </w:p>
        </w:tc>
      </w:tr>
    </w:tbl>
    <w:p w:rsidR="007B16B0" w:rsidRDefault="001F46B1">
      <w:r>
        <w:t xml:space="preserve">I just  </w:t>
      </w:r>
      <w:r>
        <w:tab/>
        <w:t xml:space="preserve">Wan let you know say </w:t>
      </w:r>
      <w:r>
        <w:tab/>
        <w:t xml:space="preserve">Whatever I do </w:t>
      </w:r>
    </w:p>
    <w:p w:rsidR="007B16B0" w:rsidRDefault="001F46B1">
      <w:r>
        <w:t xml:space="preserve">I  </w:t>
      </w:r>
      <w:r>
        <w:tab/>
        <w:t xml:space="preserve">go always  </w:t>
      </w:r>
      <w:r>
        <w:tab/>
        <w:t xml:space="preserve">Pray for you </w:t>
      </w:r>
    </w:p>
    <w:p w:rsidR="007B16B0" w:rsidRDefault="001F46B1">
      <w:pPr>
        <w:spacing w:after="48" w:line="240" w:lineRule="auto"/>
        <w:ind w:left="0" w:firstLine="0"/>
        <w:jc w:val="left"/>
      </w:pPr>
      <w:r>
        <w:t xml:space="preserve"> </w:t>
      </w:r>
    </w:p>
    <w:p w:rsidR="007B16B0" w:rsidRDefault="001F46B1">
      <w:pPr>
        <w:spacing w:after="40" w:line="240" w:lineRule="auto"/>
        <w:ind w:right="-15"/>
        <w:jc w:val="left"/>
      </w:pPr>
      <w:r>
        <w:t xml:space="preserve">Excerpt Ten: “Na you be God” (Song) by TIM GODFREY </w:t>
      </w:r>
    </w:p>
    <w:p w:rsidR="007B16B0" w:rsidRDefault="001F46B1">
      <w:r>
        <w:t xml:space="preserve">This last song could be considered as a example of tag switching in that it has to do with either a tag phrase or a word:  </w:t>
      </w:r>
    </w:p>
    <w:p w:rsidR="007B16B0" w:rsidRDefault="001F46B1">
      <w:r>
        <w:t xml:space="preserve">Na you be God  </w:t>
      </w:r>
    </w:p>
    <w:p w:rsidR="007B16B0" w:rsidRDefault="001F46B1">
      <w:r>
        <w:t xml:space="preserve">Almighty God   </w:t>
      </w:r>
    </w:p>
    <w:p w:rsidR="007B16B0" w:rsidRDefault="001F46B1">
      <w:r>
        <w:t xml:space="preserve">You no be man oh, </w:t>
      </w:r>
    </w:p>
    <w:p w:rsidR="007B16B0" w:rsidRDefault="001F46B1">
      <w:r>
        <w:t xml:space="preserve">You no be man oh,  </w:t>
      </w:r>
    </w:p>
    <w:p w:rsidR="007B16B0" w:rsidRDefault="001F46B1">
      <w:pPr>
        <w:ind w:right="6050"/>
      </w:pPr>
      <w:r>
        <w:t xml:space="preserve">Nara Ekele Nara Otuto </w:t>
      </w:r>
    </w:p>
    <w:p w:rsidR="007B16B0" w:rsidRDefault="001F46B1">
      <w:r>
        <w:t xml:space="preserve">OmeMma </w:t>
      </w:r>
    </w:p>
    <w:p w:rsidR="007B16B0" w:rsidRDefault="001F46B1">
      <w:r>
        <w:t xml:space="preserve">Nani Gi ka m gaefe </w:t>
      </w:r>
    </w:p>
    <w:p w:rsidR="007B16B0" w:rsidRDefault="001F46B1">
      <w:r>
        <w:t xml:space="preserve">A ga m ajagimma </w:t>
      </w:r>
    </w:p>
    <w:p w:rsidR="007B16B0" w:rsidRDefault="001F46B1">
      <w:r>
        <w:t xml:space="preserve">Si naebighebi, ebighebiruona </w:t>
      </w:r>
    </w:p>
    <w:p w:rsidR="007B16B0" w:rsidRDefault="001F46B1">
      <w:r>
        <w:lastRenderedPageBreak/>
        <w:t xml:space="preserve">Ebighebi (2x) </w:t>
      </w:r>
    </w:p>
    <w:p w:rsidR="007B16B0" w:rsidRDefault="001F46B1">
      <w:pPr>
        <w:spacing w:after="46" w:line="240" w:lineRule="auto"/>
        <w:ind w:left="0" w:firstLine="0"/>
        <w:jc w:val="left"/>
      </w:pPr>
      <w:r>
        <w:t xml:space="preserve"> </w:t>
      </w:r>
    </w:p>
    <w:p w:rsidR="007B16B0" w:rsidRDefault="001F46B1">
      <w:pPr>
        <w:spacing w:after="40" w:line="240" w:lineRule="auto"/>
        <w:ind w:right="-15"/>
        <w:jc w:val="left"/>
      </w:pPr>
      <w:r>
        <w:t xml:space="preserve">Pidgin Expressions  </w:t>
      </w:r>
      <w:r>
        <w:tab/>
        <w:t xml:space="preserve">English Expressions  </w:t>
      </w:r>
    </w:p>
    <w:p w:rsidR="007B16B0" w:rsidRDefault="001F46B1">
      <w:r>
        <w:t xml:space="preserve">Na you be God </w:t>
      </w:r>
      <w:r>
        <w:tab/>
        <w:t xml:space="preserve">Almighty God </w:t>
      </w:r>
    </w:p>
    <w:p w:rsidR="007B16B0" w:rsidRDefault="001F46B1">
      <w:r>
        <w:t xml:space="preserve">You no be man oh  </w:t>
      </w:r>
      <w:r>
        <w:tab/>
        <w:t xml:space="preserve"> </w:t>
      </w:r>
    </w:p>
    <w:p w:rsidR="007B16B0" w:rsidRDefault="001F46B1">
      <w:r>
        <w:t>You no be</w:t>
      </w:r>
      <w:r>
        <w:t xml:space="preserve"> man oh </w:t>
      </w:r>
      <w:r>
        <w:tab/>
        <w:t xml:space="preserve"> </w:t>
      </w:r>
    </w:p>
    <w:p w:rsidR="007B16B0" w:rsidRDefault="001F46B1">
      <w:pPr>
        <w:spacing w:after="44" w:line="240" w:lineRule="auto"/>
        <w:ind w:left="0" w:firstLine="0"/>
        <w:jc w:val="left"/>
      </w:pPr>
      <w:r>
        <w:t xml:space="preserve"> </w:t>
      </w:r>
    </w:p>
    <w:p w:rsidR="007B16B0" w:rsidRDefault="001F46B1">
      <w:r>
        <w:t xml:space="preserve">The position of this paper however is that if you isolate the individual words in an expression like “Na you be God”, it can be guessed that there are English words as well as Pidgin expression in it thus a case of tag switching. For example, </w:t>
      </w:r>
      <w:r>
        <w:t>it can be argued that the only Pidgin expression is the found in the Pidgin word “Na” while the rest are English words that have been tagged with it, resulting in the advent of tag switching. The same position is also made in reference to an expression lik</w:t>
      </w:r>
      <w:r>
        <w:t xml:space="preserve">e “you no be man oh” where English words have been tagged with Pidgin to give it a local flavour which is highly intonated.  </w:t>
      </w:r>
    </w:p>
    <w:p w:rsidR="007B16B0" w:rsidRDefault="001F46B1">
      <w:pPr>
        <w:spacing w:after="46" w:line="240" w:lineRule="auto"/>
        <w:ind w:left="0" w:firstLine="0"/>
        <w:jc w:val="left"/>
      </w:pPr>
      <w:r>
        <w:t xml:space="preserve"> </w:t>
      </w:r>
    </w:p>
    <w:p w:rsidR="007B16B0" w:rsidRDefault="001F46B1">
      <w:pPr>
        <w:spacing w:after="40" w:line="240" w:lineRule="auto"/>
        <w:ind w:right="-15"/>
        <w:jc w:val="left"/>
      </w:pPr>
      <w:r>
        <w:t xml:space="preserve">Conclusion </w:t>
      </w:r>
    </w:p>
    <w:p w:rsidR="007B16B0" w:rsidRDefault="001F46B1">
      <w:r>
        <w:t xml:space="preserve">This paper has attempted to investigate aspects of code-switching in Nigerian gospel music. Having examined the excerpts from ten gospel songs, it was discovered that inter-sentential code-switching is the most common type of codeswitching in gospel songs </w:t>
      </w:r>
      <w:r>
        <w:t>while intra-sentential and tag switching occur only sparingly. The position of this paper therefore is that inter-sentential codeswitching is a welcomed development because through it, languages can maintain their distinct peculiarities while being used to</w:t>
      </w:r>
      <w:r>
        <w:t xml:space="preserve"> create certain kinds of effect lyrically.  </w:t>
      </w:r>
    </w:p>
    <w:p w:rsidR="007B16B0" w:rsidRDefault="001F46B1">
      <w:pPr>
        <w:spacing w:after="0" w:line="240" w:lineRule="auto"/>
        <w:ind w:left="0" w:firstLine="0"/>
        <w:jc w:val="left"/>
      </w:pPr>
      <w:r>
        <w:t xml:space="preserve"> </w:t>
      </w:r>
      <w:r>
        <w:tab/>
        <w:t xml:space="preserve"> </w:t>
      </w:r>
    </w:p>
    <w:p w:rsidR="007B16B0" w:rsidRDefault="001F46B1">
      <w:pPr>
        <w:spacing w:after="40" w:line="240" w:lineRule="auto"/>
        <w:ind w:right="-15"/>
        <w:jc w:val="left"/>
      </w:pPr>
      <w:r>
        <w:t xml:space="preserve">References </w:t>
      </w:r>
    </w:p>
    <w:p w:rsidR="007B16B0" w:rsidRDefault="001F46B1">
      <w:pPr>
        <w:ind w:left="662" w:hanging="677"/>
      </w:pPr>
      <w:r>
        <w:t xml:space="preserve">Akindele, F., &amp;Adegbite, W. (1999). </w:t>
      </w:r>
      <w:r>
        <w:t>The Sociology and Politics of English in Nigeria</w:t>
      </w:r>
      <w:r>
        <w:t xml:space="preserve">. Ile-Ife: Obafemi Awolowo University Press.   </w:t>
      </w:r>
    </w:p>
    <w:p w:rsidR="007B16B0" w:rsidRDefault="001F46B1">
      <w:r>
        <w:t xml:space="preserve">Goddard, C. (1997). </w:t>
      </w:r>
      <w:r>
        <w:t>Semantic Analysis</w:t>
      </w:r>
      <w:r>
        <w:t xml:space="preserve">.  USA: Oxford UP.  </w:t>
      </w:r>
    </w:p>
    <w:p w:rsidR="007B16B0" w:rsidRDefault="001F46B1">
      <w:pPr>
        <w:ind w:left="687"/>
      </w:pPr>
      <w:r>
        <w:t xml:space="preserve">Gumpez, John, Joseph., &amp;Hymes, Dell, H. (1986). </w:t>
      </w:r>
      <w:r>
        <w:t>Directions in Sociolinguistics: The Ethnography of Communication</w:t>
      </w:r>
      <w:r>
        <w:t xml:space="preserve">. Oxford: Basil Blackwell.  </w:t>
      </w:r>
    </w:p>
    <w:p w:rsidR="007B16B0" w:rsidRDefault="001F46B1">
      <w:r>
        <w:t xml:space="preserve">Halliday, M.A.K .(1978). </w:t>
      </w:r>
      <w:r>
        <w:t>Language as Social Semiotics</w:t>
      </w:r>
      <w:r>
        <w:t xml:space="preserve">. London: Edward Arnold.  </w:t>
      </w:r>
    </w:p>
    <w:p w:rsidR="007B16B0" w:rsidRDefault="001F46B1">
      <w:r>
        <w:t xml:space="preserve">Hudson, R.A. (1996). </w:t>
      </w:r>
      <w:r>
        <w:t>Sociolinguisti</w:t>
      </w:r>
      <w:r>
        <w:t>c.</w:t>
      </w:r>
      <w:r>
        <w:t xml:space="preserve"> Cambridge: Cambridge University Press.  </w:t>
      </w:r>
    </w:p>
    <w:p w:rsidR="007B16B0" w:rsidRDefault="001F46B1">
      <w:pPr>
        <w:ind w:left="662" w:hanging="677"/>
      </w:pPr>
      <w:r>
        <w:t xml:space="preserve">Longe, V.U, and Ofuani, O. A. (1996). </w:t>
      </w:r>
      <w:r>
        <w:t>English Language and Communication</w:t>
      </w:r>
      <w:r>
        <w:t xml:space="preserve">.  Benin City: Ilupeju.  </w:t>
      </w:r>
    </w:p>
    <w:p w:rsidR="007B16B0" w:rsidRDefault="001F46B1">
      <w:pPr>
        <w:ind w:left="662" w:hanging="677"/>
      </w:pPr>
      <w:r>
        <w:lastRenderedPageBreak/>
        <w:t xml:space="preserve">McClure, Erica. (2001). “Oral and Written Assyrian-English Code-Switching”. </w:t>
      </w:r>
      <w:r>
        <w:t>In  Radolfo Jacobson. Codeswitching Wo</w:t>
      </w:r>
      <w:r>
        <w:t>rldwide II</w:t>
      </w:r>
      <w:r>
        <w:t xml:space="preserve">. Berlin, New York: Mouton Gruyter.     </w:t>
      </w:r>
    </w:p>
    <w:p w:rsidR="007B16B0" w:rsidRDefault="001F46B1">
      <w:pPr>
        <w:ind w:left="662" w:hanging="677"/>
      </w:pPr>
      <w:r>
        <w:t xml:space="preserve">Martin, N.J., &amp; Nakayama, T. K. (2010). </w:t>
      </w:r>
      <w:r>
        <w:t>Intercultural Communication in Contexts</w:t>
      </w:r>
      <w:r>
        <w:t xml:space="preserve">. New York: Higher Education. </w:t>
      </w:r>
    </w:p>
    <w:p w:rsidR="007B16B0" w:rsidRDefault="001F46B1">
      <w:pPr>
        <w:ind w:left="662" w:hanging="677"/>
      </w:pPr>
      <w:r>
        <w:t xml:space="preserve">Mc Gregor, W. B. (2000). </w:t>
      </w:r>
      <w:r>
        <w:t>Linguistics: An Introduction</w:t>
      </w:r>
      <w:r>
        <w:t>. Maiden, New York: Continuum Internationa</w:t>
      </w:r>
      <w:r>
        <w:t xml:space="preserve">l Publishing Group.    </w:t>
      </w:r>
    </w:p>
    <w:p w:rsidR="007B16B0" w:rsidRDefault="001F46B1">
      <w:pPr>
        <w:ind w:left="662" w:hanging="677"/>
      </w:pPr>
      <w:r>
        <w:t xml:space="preserve">Olateju, M, &amp;Oyeleye, L. (2005). </w:t>
      </w:r>
      <w:r>
        <w:t>Perspective on Language and Literature</w:t>
      </w:r>
      <w:r>
        <w:t xml:space="preserve">. Nigeria: Awolowo. UP.  </w:t>
      </w:r>
    </w:p>
    <w:p w:rsidR="007B16B0" w:rsidRDefault="001F46B1">
      <w:pPr>
        <w:spacing w:after="42" w:line="234" w:lineRule="auto"/>
        <w:ind w:left="672" w:hanging="687"/>
      </w:pPr>
      <w:r>
        <w:t xml:space="preserve">Olorunfemi, Royimi. (2009). </w:t>
      </w:r>
      <w:r>
        <w:t>Code-Switching in Contemporary Nigerian Hip-Hop music. Ile Ife</w:t>
      </w:r>
      <w:r>
        <w:t xml:space="preserve">: Obafemi Awolowo University.  </w:t>
      </w:r>
    </w:p>
    <w:p w:rsidR="007B16B0" w:rsidRDefault="001F46B1">
      <w:pPr>
        <w:ind w:left="662" w:hanging="677"/>
      </w:pPr>
      <w:r>
        <w:t>Poplack, S. (</w:t>
      </w:r>
      <w:r>
        <w:t xml:space="preserve">1985). “Contrasting Patterns in Code-Switching in Two Communities” </w:t>
      </w:r>
      <w:r>
        <w:t>Methods V: Proceedings of the International Conference on Methods in Dialectology</w:t>
      </w:r>
      <w:r>
        <w:t xml:space="preserve">. “ed”. Warkentyne, H. J. Victoria: University of Victoria Press.  </w:t>
      </w:r>
    </w:p>
    <w:p w:rsidR="007B16B0" w:rsidRDefault="001F46B1">
      <w:r>
        <w:t xml:space="preserve">Wardhaugh, R. (2010). </w:t>
      </w:r>
      <w:r>
        <w:t>Introduction to So</w:t>
      </w:r>
      <w:r>
        <w:t>ciolinguistics</w:t>
      </w:r>
      <w:r>
        <w:t xml:space="preserve">. Malden: Wiley-Blackwell.  </w:t>
      </w:r>
    </w:p>
    <w:p w:rsidR="007B16B0" w:rsidRDefault="001F46B1">
      <w:pPr>
        <w:spacing w:after="44" w:line="240" w:lineRule="auto"/>
        <w:ind w:left="0" w:firstLine="0"/>
        <w:jc w:val="left"/>
      </w:pPr>
      <w:r>
        <w:t xml:space="preserve"> </w:t>
      </w:r>
    </w:p>
    <w:p w:rsidR="007B16B0" w:rsidRDefault="001F46B1">
      <w:pPr>
        <w:spacing w:after="238" w:line="240" w:lineRule="auto"/>
        <w:ind w:left="0" w:firstLine="0"/>
        <w:jc w:val="left"/>
      </w:pPr>
      <w:r>
        <w:t xml:space="preserve"> </w:t>
      </w:r>
    </w:p>
    <w:p w:rsidR="007B16B0" w:rsidRDefault="001F46B1">
      <w:pPr>
        <w:spacing w:after="0" w:line="240" w:lineRule="auto"/>
        <w:ind w:left="0" w:firstLine="0"/>
        <w:jc w:val="left"/>
      </w:pPr>
      <w:r>
        <w:t xml:space="preserve"> </w:t>
      </w:r>
      <w:r>
        <w:tab/>
        <w:t xml:space="preserve"> </w:t>
      </w:r>
    </w:p>
    <w:sectPr w:rsidR="007B16B0">
      <w:footerReference w:type="even" r:id="rId7"/>
      <w:footerReference w:type="default" r:id="rId8"/>
      <w:footerReference w:type="first" r:id="rId9"/>
      <w:pgSz w:w="12240" w:h="15840"/>
      <w:pgMar w:top="1361" w:right="2406" w:bottom="3479" w:left="2280" w:header="720" w:footer="2704" w:gutter="0"/>
      <w:pgNumType w:start="1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B1" w:rsidRDefault="001F46B1">
      <w:pPr>
        <w:spacing w:after="0" w:line="240" w:lineRule="auto"/>
      </w:pPr>
      <w:r>
        <w:separator/>
      </w:r>
    </w:p>
  </w:endnote>
  <w:endnote w:type="continuationSeparator" w:id="0">
    <w:p w:rsidR="001F46B1" w:rsidRDefault="001F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B0" w:rsidRDefault="001F46B1">
    <w:pPr>
      <w:spacing w:after="29" w:line="240" w:lineRule="auto"/>
      <w:ind w:left="0" w:firstLine="0"/>
      <w:jc w:val="center"/>
    </w:pPr>
    <w:r>
      <w:fldChar w:fldCharType="begin"/>
    </w:r>
    <w:r>
      <w:instrText xml:space="preserve"> PAGE   \* MERGEFORMAT </w:instrText>
    </w:r>
    <w:r>
      <w:fldChar w:fldCharType="separate"/>
    </w:r>
    <w:r>
      <w:rPr>
        <w:sz w:val="21"/>
      </w:rPr>
      <w:t>119</w:t>
    </w:r>
    <w:r>
      <w:rPr>
        <w:sz w:val="21"/>
      </w:rPr>
      <w:fldChar w:fldCharType="end"/>
    </w:r>
    <w:r>
      <w:rPr>
        <w:sz w:val="21"/>
      </w:rPr>
      <w:t xml:space="preserve"> </w:t>
    </w:r>
  </w:p>
  <w:p w:rsidR="007B16B0" w:rsidRDefault="001F46B1">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B0" w:rsidRDefault="001F46B1">
    <w:pPr>
      <w:spacing w:after="29" w:line="240" w:lineRule="auto"/>
      <w:ind w:left="0" w:firstLine="0"/>
      <w:jc w:val="center"/>
    </w:pPr>
    <w:r>
      <w:fldChar w:fldCharType="begin"/>
    </w:r>
    <w:r>
      <w:instrText xml:space="preserve"> PAGE   \* MERGEFORMAT </w:instrText>
    </w:r>
    <w:r>
      <w:fldChar w:fldCharType="separate"/>
    </w:r>
    <w:r w:rsidR="00171859" w:rsidRPr="00171859">
      <w:rPr>
        <w:noProof/>
        <w:sz w:val="21"/>
      </w:rPr>
      <w:t>119</w:t>
    </w:r>
    <w:r>
      <w:rPr>
        <w:sz w:val="21"/>
      </w:rPr>
      <w:fldChar w:fldCharType="end"/>
    </w:r>
    <w:r>
      <w:rPr>
        <w:sz w:val="21"/>
      </w:rPr>
      <w:t xml:space="preserve"> </w:t>
    </w:r>
  </w:p>
  <w:p w:rsidR="007B16B0" w:rsidRDefault="001F46B1">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B0" w:rsidRDefault="001F46B1">
    <w:pPr>
      <w:spacing w:after="29" w:line="240" w:lineRule="auto"/>
      <w:ind w:left="0" w:firstLine="0"/>
      <w:jc w:val="center"/>
    </w:pPr>
    <w:r>
      <w:fldChar w:fldCharType="begin"/>
    </w:r>
    <w:r>
      <w:instrText xml:space="preserve"> PAGE   \* MERGEFORMAT </w:instrText>
    </w:r>
    <w:r>
      <w:fldChar w:fldCharType="separate"/>
    </w:r>
    <w:r>
      <w:rPr>
        <w:sz w:val="21"/>
      </w:rPr>
      <w:t>119</w:t>
    </w:r>
    <w:r>
      <w:rPr>
        <w:sz w:val="21"/>
      </w:rPr>
      <w:fldChar w:fldCharType="end"/>
    </w:r>
    <w:r>
      <w:rPr>
        <w:sz w:val="21"/>
      </w:rPr>
      <w:t xml:space="preserve"> </w:t>
    </w:r>
  </w:p>
  <w:p w:rsidR="007B16B0" w:rsidRDefault="001F46B1">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B1" w:rsidRDefault="001F46B1">
      <w:pPr>
        <w:spacing w:after="0" w:line="240" w:lineRule="auto"/>
      </w:pPr>
      <w:r>
        <w:separator/>
      </w:r>
    </w:p>
  </w:footnote>
  <w:footnote w:type="continuationSeparator" w:id="0">
    <w:p w:rsidR="001F46B1" w:rsidRDefault="001F4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21F75"/>
    <w:multiLevelType w:val="hybridMultilevel"/>
    <w:tmpl w:val="119CFE0E"/>
    <w:lvl w:ilvl="0" w:tplc="13C02358">
      <w:start w:val="1"/>
      <w:numFmt w:val="lowerLetter"/>
      <w:lvlText w:val="(%1)"/>
      <w:lvlJc w:val="left"/>
      <w:pPr>
        <w:ind w:left="6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4FF85670">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58D8B9D4">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9D16FBE8">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9DC8A102">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4DC4C7E4">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F1FA84C4">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B1F82CCA">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990019FE">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44147F83"/>
    <w:multiLevelType w:val="hybridMultilevel"/>
    <w:tmpl w:val="304C573A"/>
    <w:lvl w:ilvl="0" w:tplc="C4FEF00E">
      <w:start w:val="1"/>
      <w:numFmt w:val="bullet"/>
      <w:lvlText w:val="•"/>
      <w:lvlJc w:val="left"/>
      <w:pPr>
        <w:ind w:left="79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11262154">
      <w:start w:val="1"/>
      <w:numFmt w:val="bullet"/>
      <w:lvlText w:val="o"/>
      <w:lvlJc w:val="left"/>
      <w:pPr>
        <w:ind w:left="153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FE6E4BDA">
      <w:start w:val="1"/>
      <w:numFmt w:val="bullet"/>
      <w:lvlText w:val="▪"/>
      <w:lvlJc w:val="left"/>
      <w:pPr>
        <w:ind w:left="225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5036A950">
      <w:start w:val="1"/>
      <w:numFmt w:val="bullet"/>
      <w:lvlText w:val="•"/>
      <w:lvlJc w:val="left"/>
      <w:pPr>
        <w:ind w:left="297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1570E7D2">
      <w:start w:val="1"/>
      <w:numFmt w:val="bullet"/>
      <w:lvlText w:val="o"/>
      <w:lvlJc w:val="left"/>
      <w:pPr>
        <w:ind w:left="36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188C1EB4">
      <w:start w:val="1"/>
      <w:numFmt w:val="bullet"/>
      <w:lvlText w:val="▪"/>
      <w:lvlJc w:val="left"/>
      <w:pPr>
        <w:ind w:left="441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5708652E">
      <w:start w:val="1"/>
      <w:numFmt w:val="bullet"/>
      <w:lvlText w:val="•"/>
      <w:lvlJc w:val="left"/>
      <w:pPr>
        <w:ind w:left="513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2F20A60">
      <w:start w:val="1"/>
      <w:numFmt w:val="bullet"/>
      <w:lvlText w:val="o"/>
      <w:lvlJc w:val="left"/>
      <w:pPr>
        <w:ind w:left="585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809670C8">
      <w:start w:val="1"/>
      <w:numFmt w:val="bullet"/>
      <w:lvlText w:val="▪"/>
      <w:lvlJc w:val="left"/>
      <w:pPr>
        <w:ind w:left="657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B0"/>
    <w:rsid w:val="00171859"/>
    <w:rsid w:val="001F46B1"/>
    <w:rsid w:val="007B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3381A-BA45-461C-AF80-9CD77275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3" w:line="236" w:lineRule="auto"/>
      <w:ind w:left="-5"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22540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2020-02-26T14:26:00Z</dcterms:created>
  <dcterms:modified xsi:type="dcterms:W3CDTF">2020-02-26T14:26:00Z</dcterms:modified>
</cp:coreProperties>
</file>